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1" w:rsidRPr="00792831" w:rsidRDefault="00792831" w:rsidP="00792831">
      <w:pPr>
        <w:rPr>
          <w:rFonts w:ascii="Candara" w:hAnsi="Candara"/>
          <w:b/>
          <w:color w:val="262626"/>
          <w:spacing w:val="3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31">
        <w:rPr>
          <w:rFonts w:ascii="Candara" w:hAnsi="Candara"/>
          <w:b/>
          <w:color w:val="262626"/>
          <w:spacing w:val="3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Simpozij o osteoporozi</w:t>
      </w:r>
    </w:p>
    <w:p w:rsidR="00792831" w:rsidRPr="00792831" w:rsidRDefault="00792831" w:rsidP="00792831">
      <w:pPr>
        <w:rPr>
          <w:rFonts w:ascii="Candara" w:hAnsi="Candara"/>
          <w:b/>
          <w:color w:val="262626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b/>
          <w:color w:val="262626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Ponedjeljak</w:t>
      </w:r>
      <w:r w:rsidRPr="00792831">
        <w:rPr>
          <w:rFonts w:ascii="Candara" w:hAnsi="Candara"/>
          <w:b/>
          <w:color w:val="262626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</w:t>
      </w:r>
      <w:r>
        <w:rPr>
          <w:rFonts w:ascii="Candara" w:hAnsi="Candara"/>
          <w:b/>
          <w:color w:val="262626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92831">
        <w:rPr>
          <w:rFonts w:ascii="Candara" w:hAnsi="Candara"/>
          <w:b/>
          <w:color w:val="262626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listopad 201</w:t>
      </w:r>
      <w:r>
        <w:rPr>
          <w:rFonts w:ascii="Candara" w:hAnsi="Candara"/>
          <w:b/>
          <w:color w:val="262626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792831" w:rsidRPr="00792831" w:rsidRDefault="00792831" w:rsidP="00792831">
      <w:pPr>
        <w:rPr>
          <w:rFonts w:ascii="Candara" w:hAnsi="Candara"/>
          <w:b/>
          <w:color w:val="262626"/>
          <w:spacing w:val="3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31">
        <w:rPr>
          <w:rFonts w:ascii="Candara" w:hAnsi="Candara"/>
          <w:b/>
          <w:color w:val="262626"/>
          <w:spacing w:val="3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11:00 – 1</w:t>
      </w:r>
      <w:r>
        <w:rPr>
          <w:rFonts w:ascii="Candara" w:hAnsi="Candara"/>
          <w:b/>
          <w:color w:val="262626"/>
          <w:spacing w:val="3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92831">
        <w:rPr>
          <w:rFonts w:ascii="Candara" w:hAnsi="Candara"/>
          <w:b/>
          <w:color w:val="262626"/>
          <w:spacing w:val="3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Candara" w:hAnsi="Candara"/>
          <w:b/>
          <w:color w:val="262626"/>
          <w:spacing w:val="3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</w:p>
    <w:p w:rsidR="00792831" w:rsidRPr="00792831" w:rsidRDefault="00792831" w:rsidP="00792831">
      <w:pPr>
        <w:rPr>
          <w:rFonts w:ascii="Candara" w:hAnsi="Candara"/>
          <w:b/>
          <w:color w:val="262626"/>
          <w:spacing w:val="3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31">
        <w:rPr>
          <w:rFonts w:ascii="Candara" w:hAnsi="Candara"/>
          <w:b/>
          <w:color w:val="262626"/>
          <w:spacing w:val="3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Medicinski fakultet Sveučilište u Zagrebu</w:t>
      </w:r>
    </w:p>
    <w:p w:rsidR="00792831" w:rsidRPr="00792831" w:rsidRDefault="00792831" w:rsidP="00792831">
      <w:pPr>
        <w:rPr>
          <w:rFonts w:ascii="Candara" w:hAnsi="Candara"/>
          <w:b/>
          <w:color w:val="262626"/>
          <w:spacing w:val="3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31">
        <w:rPr>
          <w:rFonts w:ascii="Candara" w:hAnsi="Candara"/>
          <w:b/>
          <w:color w:val="262626"/>
          <w:spacing w:val="3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Dvorana M. Čačković</w:t>
      </w:r>
    </w:p>
    <w:p w:rsidR="00792831" w:rsidRPr="00792831" w:rsidRDefault="00792831" w:rsidP="00792831">
      <w:pPr>
        <w:rPr>
          <w:rFonts w:ascii="Candara" w:hAnsi="Candara"/>
          <w:b/>
          <w:color w:val="262626"/>
          <w:spacing w:val="3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92831">
        <w:rPr>
          <w:rFonts w:ascii="Candara" w:hAnsi="Candara"/>
          <w:b/>
          <w:color w:val="262626"/>
          <w:spacing w:val="3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Šalata</w:t>
      </w:r>
      <w:proofErr w:type="spellEnd"/>
      <w:r w:rsidRPr="00792831">
        <w:rPr>
          <w:rFonts w:ascii="Candara" w:hAnsi="Candara"/>
          <w:b/>
          <w:color w:val="262626"/>
          <w:spacing w:val="3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3b, 10000 Zagreb</w:t>
      </w:r>
    </w:p>
    <w:p w:rsidR="00792831" w:rsidRPr="00E34C9D" w:rsidRDefault="00792831" w:rsidP="00792831">
      <w:pPr>
        <w:rPr>
          <w:rFonts w:ascii="Candara" w:hAnsi="Candara"/>
          <w:b/>
          <w:bCs/>
          <w:color w:val="262626"/>
          <w:sz w:val="28"/>
          <w:szCs w:val="28"/>
        </w:rPr>
      </w:pPr>
    </w:p>
    <w:p w:rsidR="00792831" w:rsidRPr="00E34C9D" w:rsidRDefault="00792831" w:rsidP="00792831">
      <w:pPr>
        <w:autoSpaceDE w:val="0"/>
        <w:autoSpaceDN w:val="0"/>
        <w:adjustRightInd w:val="0"/>
        <w:rPr>
          <w:rFonts w:ascii="Candara" w:hAnsi="Candara"/>
          <w:b/>
          <w:bCs/>
          <w:color w:val="262626"/>
          <w:sz w:val="28"/>
          <w:szCs w:val="28"/>
        </w:rPr>
      </w:pPr>
    </w:p>
    <w:p w:rsidR="00792831" w:rsidRPr="00792831" w:rsidRDefault="00792831" w:rsidP="00792831">
      <w:pPr>
        <w:shd w:val="clear" w:color="auto" w:fill="E7EDF5"/>
        <w:autoSpaceDE w:val="0"/>
        <w:autoSpaceDN w:val="0"/>
        <w:adjustRightInd w:val="0"/>
        <w:spacing w:before="120" w:after="120"/>
        <w:rPr>
          <w:rFonts w:ascii="Candara" w:hAnsi="Candara"/>
          <w:b/>
          <w:bCs/>
          <w:color w:val="262626"/>
          <w:spacing w:val="3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31">
        <w:rPr>
          <w:rFonts w:ascii="Candara" w:hAnsi="Candara"/>
          <w:b/>
          <w:bCs/>
          <w:color w:val="262626"/>
          <w:spacing w:val="3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Program:</w:t>
      </w:r>
    </w:p>
    <w:p w:rsidR="00792831" w:rsidRPr="00E34C9D" w:rsidRDefault="00792831" w:rsidP="00792831">
      <w:pPr>
        <w:autoSpaceDE w:val="0"/>
        <w:autoSpaceDN w:val="0"/>
        <w:adjustRightInd w:val="0"/>
        <w:spacing w:before="120" w:after="120"/>
        <w:rPr>
          <w:rFonts w:ascii="Candara" w:hAnsi="Candara"/>
          <w:b/>
          <w:bCs/>
          <w:i/>
          <w:color w:val="262626"/>
          <w:sz w:val="16"/>
          <w:szCs w:val="16"/>
        </w:rPr>
      </w:pPr>
    </w:p>
    <w:p w:rsidR="00792831" w:rsidRPr="00E34C9D" w:rsidRDefault="00792831" w:rsidP="00792831">
      <w:pPr>
        <w:autoSpaceDE w:val="0"/>
        <w:autoSpaceDN w:val="0"/>
        <w:adjustRightInd w:val="0"/>
        <w:spacing w:before="120" w:after="120"/>
        <w:rPr>
          <w:rFonts w:ascii="Candara" w:hAnsi="Candara"/>
          <w:b/>
          <w:bCs/>
          <w:i/>
          <w:color w:val="262626"/>
          <w:sz w:val="26"/>
          <w:szCs w:val="26"/>
        </w:rPr>
      </w:pP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Prof. dr. Jadranka </w:t>
      </w:r>
      <w:proofErr w:type="spellStart"/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>Morović</w:t>
      </w:r>
      <w:proofErr w:type="spellEnd"/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 </w:t>
      </w:r>
      <w:proofErr w:type="spellStart"/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>Vergles</w:t>
      </w:r>
      <w:proofErr w:type="spellEnd"/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 </w:t>
      </w:r>
    </w:p>
    <w:p w:rsidR="00792831" w:rsidRPr="00E34C9D" w:rsidRDefault="002D0457" w:rsidP="00792831">
      <w:pPr>
        <w:autoSpaceDE w:val="0"/>
        <w:autoSpaceDN w:val="0"/>
        <w:adjustRightInd w:val="0"/>
        <w:spacing w:before="120" w:after="120"/>
        <w:ind w:firstLine="708"/>
        <w:rPr>
          <w:rFonts w:ascii="Candara" w:hAnsi="Candara"/>
          <w:b/>
          <w:bCs/>
          <w:i/>
          <w:color w:val="262626"/>
          <w:sz w:val="26"/>
          <w:szCs w:val="26"/>
        </w:rPr>
      </w:pPr>
      <w:r>
        <w:rPr>
          <w:rFonts w:ascii="Candara" w:hAnsi="Candara"/>
          <w:b/>
          <w:bCs/>
          <w:i/>
          <w:color w:val="262626"/>
          <w:sz w:val="26"/>
          <w:szCs w:val="26"/>
        </w:rPr>
        <w:t>„</w:t>
      </w:r>
      <w:r w:rsidRPr="002D0457">
        <w:rPr>
          <w:rFonts w:ascii="Candara" w:hAnsi="Candara"/>
          <w:b/>
          <w:bCs/>
          <w:i/>
          <w:color w:val="262626"/>
          <w:sz w:val="26"/>
          <w:szCs w:val="26"/>
        </w:rPr>
        <w:t>Aktivnosti Desetljeć</w:t>
      </w:r>
      <w:r>
        <w:rPr>
          <w:rFonts w:ascii="Candara" w:hAnsi="Candara"/>
          <w:b/>
          <w:bCs/>
          <w:i/>
          <w:color w:val="262626"/>
          <w:sz w:val="26"/>
          <w:szCs w:val="26"/>
        </w:rPr>
        <w:t>a kostiju i zglobova 2010-2020“</w:t>
      </w:r>
    </w:p>
    <w:p w:rsidR="0047547A" w:rsidRPr="00E34C9D" w:rsidRDefault="0047547A" w:rsidP="0047547A">
      <w:pPr>
        <w:autoSpaceDE w:val="0"/>
        <w:autoSpaceDN w:val="0"/>
        <w:adjustRightInd w:val="0"/>
        <w:spacing w:before="120" w:after="120"/>
        <w:rPr>
          <w:rFonts w:ascii="Candara" w:hAnsi="Candara"/>
          <w:b/>
          <w:bCs/>
          <w:i/>
          <w:color w:val="262626"/>
          <w:sz w:val="26"/>
          <w:szCs w:val="26"/>
        </w:rPr>
      </w:pP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Prof. dr. Slobodan Vukičević </w:t>
      </w:r>
    </w:p>
    <w:p w:rsidR="0047547A" w:rsidRPr="00E34C9D" w:rsidRDefault="0047547A" w:rsidP="0047547A">
      <w:pPr>
        <w:autoSpaceDE w:val="0"/>
        <w:autoSpaceDN w:val="0"/>
        <w:adjustRightInd w:val="0"/>
        <w:spacing w:before="120" w:after="120"/>
        <w:ind w:firstLine="708"/>
        <w:rPr>
          <w:rFonts w:ascii="Candara" w:hAnsi="Candara"/>
          <w:b/>
          <w:bCs/>
          <w:i/>
          <w:color w:val="262626"/>
          <w:sz w:val="26"/>
          <w:szCs w:val="26"/>
        </w:rPr>
      </w:pPr>
      <w:r w:rsidRPr="0047547A">
        <w:rPr>
          <w:rFonts w:ascii="Candara" w:hAnsi="Candara"/>
          <w:b/>
          <w:bCs/>
          <w:i/>
          <w:color w:val="262626"/>
          <w:sz w:val="26"/>
          <w:szCs w:val="26"/>
        </w:rPr>
        <w:t>„</w:t>
      </w:r>
      <w:r>
        <w:rPr>
          <w:rFonts w:ascii="Candara" w:hAnsi="Candara"/>
          <w:b/>
          <w:bCs/>
          <w:i/>
          <w:color w:val="262626"/>
          <w:sz w:val="26"/>
          <w:szCs w:val="26"/>
        </w:rPr>
        <w:t>Molekularni mehanizam regeneracije kosti nakon prijeloma“</w:t>
      </w: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 </w:t>
      </w:r>
    </w:p>
    <w:p w:rsidR="00792831" w:rsidRPr="00E34C9D" w:rsidRDefault="00792831" w:rsidP="00792831">
      <w:pPr>
        <w:autoSpaceDE w:val="0"/>
        <w:autoSpaceDN w:val="0"/>
        <w:adjustRightInd w:val="0"/>
        <w:spacing w:before="120" w:after="120"/>
        <w:rPr>
          <w:rFonts w:ascii="Candara" w:hAnsi="Candara"/>
          <w:b/>
          <w:bCs/>
          <w:i/>
          <w:color w:val="262626"/>
          <w:sz w:val="26"/>
          <w:szCs w:val="26"/>
        </w:rPr>
      </w:pPr>
      <w:proofErr w:type="spellStart"/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>D</w:t>
      </w:r>
      <w:r>
        <w:rPr>
          <w:rFonts w:ascii="Candara" w:hAnsi="Candara"/>
          <w:b/>
          <w:bCs/>
          <w:i/>
          <w:color w:val="262626"/>
          <w:sz w:val="26"/>
          <w:szCs w:val="26"/>
        </w:rPr>
        <w:t>oc.d</w:t>
      </w: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>r</w:t>
      </w:r>
      <w:proofErr w:type="spellEnd"/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. Zlatko </w:t>
      </w:r>
      <w:proofErr w:type="spellStart"/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>Giljević</w:t>
      </w:r>
      <w:proofErr w:type="spellEnd"/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 </w:t>
      </w:r>
    </w:p>
    <w:p w:rsidR="00792831" w:rsidRPr="00E34C9D" w:rsidRDefault="00792831" w:rsidP="00792831">
      <w:pPr>
        <w:autoSpaceDE w:val="0"/>
        <w:autoSpaceDN w:val="0"/>
        <w:adjustRightInd w:val="0"/>
        <w:spacing w:before="120" w:after="120"/>
        <w:ind w:firstLine="708"/>
        <w:rPr>
          <w:rFonts w:ascii="Candara" w:hAnsi="Candara"/>
          <w:b/>
          <w:bCs/>
          <w:i/>
          <w:color w:val="262626"/>
          <w:sz w:val="26"/>
          <w:szCs w:val="26"/>
        </w:rPr>
      </w:pP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>„</w:t>
      </w:r>
      <w:r>
        <w:rPr>
          <w:rFonts w:ascii="Candara" w:hAnsi="Candara"/>
          <w:b/>
          <w:bCs/>
          <w:i/>
          <w:color w:val="262626"/>
          <w:sz w:val="26"/>
          <w:szCs w:val="26"/>
        </w:rPr>
        <w:t>Novosti u liječenju osteoporoze</w:t>
      </w: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>“</w:t>
      </w:r>
    </w:p>
    <w:p w:rsidR="0047547A" w:rsidRDefault="0047547A" w:rsidP="0047547A">
      <w:pPr>
        <w:autoSpaceDE w:val="0"/>
        <w:autoSpaceDN w:val="0"/>
        <w:adjustRightInd w:val="0"/>
        <w:spacing w:before="120" w:after="120"/>
        <w:rPr>
          <w:rFonts w:ascii="Candara" w:hAnsi="Candara"/>
          <w:b/>
          <w:bCs/>
          <w:i/>
          <w:color w:val="262626"/>
          <w:sz w:val="26"/>
          <w:szCs w:val="26"/>
        </w:rPr>
      </w:pPr>
      <w:proofErr w:type="spellStart"/>
      <w:r>
        <w:rPr>
          <w:rFonts w:ascii="Candara" w:hAnsi="Candara"/>
          <w:b/>
          <w:bCs/>
          <w:i/>
          <w:color w:val="262626"/>
          <w:sz w:val="26"/>
          <w:szCs w:val="26"/>
        </w:rPr>
        <w:t>Doc.dr</w:t>
      </w:r>
      <w:proofErr w:type="spellEnd"/>
      <w:r>
        <w:rPr>
          <w:rFonts w:ascii="Candara" w:hAnsi="Candara"/>
          <w:b/>
          <w:bCs/>
          <w:i/>
          <w:color w:val="262626"/>
          <w:sz w:val="26"/>
          <w:szCs w:val="26"/>
        </w:rPr>
        <w:t>. Lovorka Grgurević</w:t>
      </w:r>
    </w:p>
    <w:p w:rsidR="0047547A" w:rsidRPr="00E34C9D" w:rsidRDefault="0047547A" w:rsidP="0047547A">
      <w:pPr>
        <w:autoSpaceDE w:val="0"/>
        <w:autoSpaceDN w:val="0"/>
        <w:adjustRightInd w:val="0"/>
        <w:spacing w:before="120" w:after="120"/>
        <w:ind w:firstLine="708"/>
        <w:rPr>
          <w:rFonts w:ascii="Candara" w:hAnsi="Candara"/>
          <w:b/>
          <w:bCs/>
          <w:i/>
          <w:color w:val="262626"/>
          <w:sz w:val="26"/>
          <w:szCs w:val="26"/>
        </w:rPr>
      </w:pPr>
      <w:r w:rsidRPr="00E81672">
        <w:rPr>
          <w:rFonts w:ascii="Candara" w:hAnsi="Candara"/>
          <w:b/>
          <w:bCs/>
          <w:i/>
          <w:color w:val="262626"/>
          <w:sz w:val="26"/>
          <w:szCs w:val="26"/>
        </w:rPr>
        <w:t>„Novi markeri koštane pregradnje“</w:t>
      </w:r>
    </w:p>
    <w:p w:rsidR="00792831" w:rsidRPr="00E34C9D" w:rsidRDefault="00792831" w:rsidP="00792831">
      <w:pPr>
        <w:autoSpaceDE w:val="0"/>
        <w:autoSpaceDN w:val="0"/>
        <w:adjustRightInd w:val="0"/>
        <w:spacing w:before="120" w:after="120"/>
        <w:rPr>
          <w:rFonts w:ascii="Candara" w:hAnsi="Candara"/>
          <w:b/>
          <w:bCs/>
          <w:i/>
          <w:color w:val="262626"/>
          <w:sz w:val="26"/>
          <w:szCs w:val="26"/>
        </w:rPr>
      </w:pP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Doc. dr. Donatella Verbanac </w:t>
      </w:r>
    </w:p>
    <w:p w:rsidR="00792831" w:rsidRPr="00E34C9D" w:rsidRDefault="0047547A" w:rsidP="00792831">
      <w:pPr>
        <w:autoSpaceDE w:val="0"/>
        <w:autoSpaceDN w:val="0"/>
        <w:adjustRightInd w:val="0"/>
        <w:spacing w:before="120" w:after="120"/>
        <w:ind w:firstLine="708"/>
        <w:rPr>
          <w:rFonts w:ascii="Candara" w:hAnsi="Candara"/>
          <w:b/>
          <w:bCs/>
          <w:i/>
          <w:color w:val="262626"/>
          <w:sz w:val="26"/>
          <w:szCs w:val="26"/>
        </w:rPr>
      </w:pPr>
      <w:r w:rsidRPr="0047547A">
        <w:rPr>
          <w:rFonts w:ascii="Candara" w:hAnsi="Candara"/>
          <w:b/>
          <w:bCs/>
          <w:i/>
          <w:color w:val="262626"/>
          <w:sz w:val="26"/>
          <w:szCs w:val="26"/>
        </w:rPr>
        <w:t>„</w:t>
      </w:r>
      <w:r>
        <w:rPr>
          <w:rFonts w:ascii="Candara" w:hAnsi="Candara"/>
          <w:b/>
          <w:bCs/>
          <w:i/>
          <w:color w:val="262626"/>
          <w:sz w:val="26"/>
          <w:szCs w:val="26"/>
        </w:rPr>
        <w:t>Vezivanje BMP6 za bisfosfonat: novi pristup u liječenju osteoporoze“</w:t>
      </w:r>
    </w:p>
    <w:p w:rsidR="0047547A" w:rsidRPr="00E34C9D" w:rsidRDefault="0047547A" w:rsidP="0047547A">
      <w:pPr>
        <w:autoSpaceDE w:val="0"/>
        <w:autoSpaceDN w:val="0"/>
        <w:adjustRightInd w:val="0"/>
        <w:spacing w:before="120" w:after="120"/>
        <w:rPr>
          <w:rFonts w:ascii="Candara" w:hAnsi="Candara"/>
          <w:b/>
          <w:bCs/>
          <w:i/>
          <w:color w:val="262626"/>
          <w:sz w:val="26"/>
          <w:szCs w:val="26"/>
        </w:rPr>
      </w:pP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Prof. dr. Dalibor Krpan </w:t>
      </w:r>
    </w:p>
    <w:p w:rsidR="0047547A" w:rsidRDefault="0047547A" w:rsidP="0047547A">
      <w:pPr>
        <w:autoSpaceDE w:val="0"/>
        <w:autoSpaceDN w:val="0"/>
        <w:adjustRightInd w:val="0"/>
        <w:spacing w:before="120" w:after="120"/>
        <w:ind w:firstLine="708"/>
        <w:rPr>
          <w:rFonts w:ascii="Candara" w:hAnsi="Candara"/>
          <w:b/>
          <w:bCs/>
          <w:i/>
          <w:color w:val="262626"/>
          <w:sz w:val="26"/>
          <w:szCs w:val="26"/>
        </w:rPr>
      </w:pPr>
      <w:r w:rsidRPr="007428AE">
        <w:rPr>
          <w:rFonts w:ascii="Candara" w:hAnsi="Candara"/>
          <w:b/>
          <w:bCs/>
          <w:i/>
          <w:color w:val="262626"/>
          <w:sz w:val="26"/>
          <w:szCs w:val="26"/>
        </w:rPr>
        <w:t>„Individualizirana terapija osteoporoze“</w:t>
      </w:r>
    </w:p>
    <w:p w:rsidR="00792831" w:rsidRPr="00E34C9D" w:rsidRDefault="00792831" w:rsidP="00792831">
      <w:pPr>
        <w:autoSpaceDE w:val="0"/>
        <w:autoSpaceDN w:val="0"/>
        <w:adjustRightInd w:val="0"/>
        <w:spacing w:before="80" w:after="80"/>
        <w:rPr>
          <w:rFonts w:ascii="Candara" w:hAnsi="Candara"/>
          <w:b/>
          <w:bCs/>
          <w:color w:val="262626"/>
          <w:sz w:val="28"/>
          <w:szCs w:val="28"/>
        </w:rPr>
      </w:pP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>1</w:t>
      </w:r>
      <w:r w:rsidR="0047547A">
        <w:rPr>
          <w:rFonts w:ascii="Candara" w:hAnsi="Candara"/>
          <w:b/>
          <w:bCs/>
          <w:i/>
          <w:color w:val="262626"/>
          <w:sz w:val="26"/>
          <w:szCs w:val="26"/>
        </w:rPr>
        <w:t>3</w:t>
      </w: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>:</w:t>
      </w:r>
      <w:r w:rsidR="0047547A">
        <w:rPr>
          <w:rFonts w:ascii="Candara" w:hAnsi="Candara"/>
          <w:b/>
          <w:bCs/>
          <w:i/>
          <w:color w:val="262626"/>
          <w:sz w:val="26"/>
          <w:szCs w:val="26"/>
        </w:rPr>
        <w:t>3</w:t>
      </w:r>
      <w:r w:rsidR="00A62DD3">
        <w:rPr>
          <w:rFonts w:ascii="Candara" w:hAnsi="Candara"/>
          <w:b/>
          <w:bCs/>
          <w:i/>
          <w:color w:val="262626"/>
          <w:sz w:val="26"/>
          <w:szCs w:val="26"/>
        </w:rPr>
        <w:t>0</w:t>
      </w:r>
      <w:r w:rsidRPr="00E34C9D">
        <w:rPr>
          <w:rFonts w:ascii="Candara" w:hAnsi="Candara"/>
          <w:b/>
          <w:bCs/>
          <w:i/>
          <w:color w:val="262626"/>
          <w:sz w:val="26"/>
          <w:szCs w:val="26"/>
        </w:rPr>
        <w:t xml:space="preserve">   Ručak</w:t>
      </w:r>
    </w:p>
    <w:p w:rsidR="00573C32" w:rsidRDefault="00573C32">
      <w:bookmarkStart w:id="0" w:name="_GoBack"/>
      <w:bookmarkEnd w:id="0"/>
    </w:p>
    <w:sectPr w:rsidR="0057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1"/>
    <w:rsid w:val="002D0457"/>
    <w:rsid w:val="0047547A"/>
    <w:rsid w:val="00573C32"/>
    <w:rsid w:val="007428AE"/>
    <w:rsid w:val="00777440"/>
    <w:rsid w:val="00792831"/>
    <w:rsid w:val="00A020C8"/>
    <w:rsid w:val="00A134A8"/>
    <w:rsid w:val="00A62DD3"/>
    <w:rsid w:val="00E81672"/>
    <w:rsid w:val="00F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 Bastalic</dc:creator>
  <cp:lastModifiedBy>Ivancica Bastalic</cp:lastModifiedBy>
  <cp:revision>6</cp:revision>
  <dcterms:created xsi:type="dcterms:W3CDTF">2012-09-24T07:40:00Z</dcterms:created>
  <dcterms:modified xsi:type="dcterms:W3CDTF">2012-10-10T09:22:00Z</dcterms:modified>
</cp:coreProperties>
</file>