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" w:after="0" w:line="260" w:lineRule="exact"/>
        <w:rPr>
          <w:rFonts w:ascii="Calibri" w:hAnsi="Calibri"/>
          <w:sz w:val="26"/>
          <w:szCs w:val="26"/>
        </w:rPr>
      </w:pPr>
    </w:p>
    <w:p w:rsidR="008B1647" w:rsidRPr="000A73CE" w:rsidRDefault="0004276F">
      <w:pPr>
        <w:tabs>
          <w:tab w:val="left" w:pos="3900"/>
        </w:tabs>
        <w:spacing w:after="0" w:line="1059" w:lineRule="exact"/>
        <w:ind w:left="1292" w:right="1279"/>
        <w:jc w:val="center"/>
        <w:rPr>
          <w:rFonts w:ascii="Calibri" w:eastAsia="Century Gothic" w:hAnsi="Calibri" w:cs="Century Gothic"/>
          <w:sz w:val="96"/>
          <w:szCs w:val="96"/>
        </w:rPr>
      </w:pPr>
      <w:r w:rsidRPr="000A73CE">
        <w:rPr>
          <w:rFonts w:ascii="Calibri" w:hAnsi="Calibri"/>
          <w:color w:val="2E5796"/>
          <w:sz w:val="96"/>
        </w:rPr>
        <w:t xml:space="preserve">How to Cite </w:t>
      </w:r>
      <w:r w:rsidRPr="000A73CE">
        <w:rPr>
          <w:rFonts w:ascii="Calibri" w:hAnsi="Calibri"/>
          <w:color w:val="2E5796"/>
          <w:sz w:val="96"/>
        </w:rPr>
        <w:t>Literature</w:t>
      </w:r>
    </w:p>
    <w:p w:rsidR="008B1647" w:rsidRPr="000A73CE" w:rsidRDefault="008B1647">
      <w:pPr>
        <w:spacing w:before="4" w:after="0" w:line="100" w:lineRule="exact"/>
        <w:rPr>
          <w:rFonts w:ascii="Calibri" w:hAnsi="Calibri"/>
          <w:sz w:val="10"/>
          <w:szCs w:val="1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240" w:lineRule="auto"/>
        <w:ind w:left="1154" w:right="1160"/>
        <w:jc w:val="center"/>
        <w:rPr>
          <w:rFonts w:ascii="Calibri" w:eastAsia="Palatino Linotype" w:hAnsi="Calibri" w:cs="Palatino Linotype"/>
          <w:sz w:val="36"/>
          <w:szCs w:val="36"/>
        </w:rPr>
      </w:pPr>
      <w:r w:rsidRPr="000A73CE">
        <w:rPr>
          <w:rFonts w:ascii="Calibri" w:hAnsi="Calibri"/>
          <w:sz w:val="36"/>
        </w:rPr>
        <w:t>Help in referring to literature</w:t>
      </w: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1"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 w:rsidP="002251CF">
      <w:pPr>
        <w:spacing w:after="0" w:line="275" w:lineRule="auto"/>
        <w:ind w:left="1076" w:right="43" w:hanging="919"/>
        <w:jc w:val="center"/>
        <w:rPr>
          <w:rFonts w:ascii="Calibri" w:eastAsia="Palatino Linotype" w:hAnsi="Calibri" w:cs="Palatino Linotype"/>
        </w:rPr>
      </w:pPr>
      <w:proofErr w:type="gramStart"/>
      <w:r w:rsidRPr="000A73CE">
        <w:rPr>
          <w:rFonts w:ascii="Calibri" w:hAnsi="Calibri"/>
        </w:rPr>
        <w:t>Instructions for literature references and citations used in writing dissertations, final specialization and Doctoral theses at the School of Medicine of the University of Zagreb.</w:t>
      </w:r>
      <w:proofErr w:type="gramEnd"/>
    </w:p>
    <w:p w:rsidR="008B1647" w:rsidRPr="000A73CE" w:rsidRDefault="008B1647">
      <w:pPr>
        <w:spacing w:before="2"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240" w:lineRule="auto"/>
        <w:ind w:left="2464" w:right="2446"/>
        <w:jc w:val="center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t>By the Central Medical Library</w:t>
      </w:r>
      <w:r w:rsidRPr="000A73CE">
        <w:rPr>
          <w:rFonts w:ascii="Calibri" w:hAnsi="Calibri"/>
        </w:rPr>
        <w:t xml:space="preserve"> </w:t>
      </w:r>
    </w:p>
    <w:p w:rsidR="008B1647" w:rsidRPr="000A73CE" w:rsidRDefault="008B1647">
      <w:pPr>
        <w:spacing w:before="3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spacing w:after="0" w:line="240" w:lineRule="auto"/>
        <w:ind w:left="3577" w:right="3556"/>
        <w:jc w:val="center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t>13 May 2016</w:t>
      </w:r>
    </w:p>
    <w:p w:rsidR="008B1647" w:rsidRPr="000A73CE" w:rsidRDefault="008B1647">
      <w:pPr>
        <w:spacing w:after="0" w:line="240" w:lineRule="auto"/>
        <w:jc w:val="center"/>
        <w:rPr>
          <w:rFonts w:ascii="Calibri" w:eastAsia="Palatino Linotype" w:hAnsi="Calibri" w:cs="Palatino Linotype"/>
        </w:rPr>
        <w:sectPr w:rsidR="008B1647" w:rsidRPr="000A73C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8B1647" w:rsidRPr="000A73CE" w:rsidRDefault="002C448B">
      <w:pPr>
        <w:spacing w:after="0" w:line="200" w:lineRule="exact"/>
        <w:rPr>
          <w:rFonts w:ascii="Calibri" w:hAnsi="Calibri"/>
          <w:sz w:val="20"/>
          <w:szCs w:val="20"/>
        </w:rPr>
      </w:pPr>
      <w:r w:rsidRPr="000A73CE">
        <w:rPr>
          <w:rFonts w:ascii="Calibri" w:hAnsi="Calibri"/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5ED02D" wp14:editId="45654C74">
                <wp:simplePos x="0" y="0"/>
                <wp:positionH relativeFrom="page">
                  <wp:posOffset>836295</wp:posOffset>
                </wp:positionH>
                <wp:positionV relativeFrom="page">
                  <wp:posOffset>991870</wp:posOffset>
                </wp:positionV>
                <wp:extent cx="6038850" cy="8324215"/>
                <wp:effectExtent l="0" t="1270" r="190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8324215"/>
                          <a:chOff x="1317" y="1562"/>
                          <a:chExt cx="9510" cy="13109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317" y="1562"/>
                            <a:ext cx="9510" cy="13109"/>
                          </a:xfrm>
                          <a:custGeom>
                            <a:avLst/>
                            <a:gdLst>
                              <a:gd name="T0" fmla="+- 0 1317 1317"/>
                              <a:gd name="T1" fmla="*/ T0 w 9510"/>
                              <a:gd name="T2" fmla="+- 0 14671 1562"/>
                              <a:gd name="T3" fmla="*/ 14671 h 13109"/>
                              <a:gd name="T4" fmla="+- 0 10827 1317"/>
                              <a:gd name="T5" fmla="*/ T4 w 9510"/>
                              <a:gd name="T6" fmla="+- 0 14671 1562"/>
                              <a:gd name="T7" fmla="*/ 14671 h 13109"/>
                              <a:gd name="T8" fmla="+- 0 10827 1317"/>
                              <a:gd name="T9" fmla="*/ T8 w 9510"/>
                              <a:gd name="T10" fmla="+- 0 1562 1562"/>
                              <a:gd name="T11" fmla="*/ 1562 h 13109"/>
                              <a:gd name="T12" fmla="+- 0 1317 1317"/>
                              <a:gd name="T13" fmla="*/ T12 w 9510"/>
                              <a:gd name="T14" fmla="+- 0 1562 1562"/>
                              <a:gd name="T15" fmla="*/ 1562 h 13109"/>
                              <a:gd name="T16" fmla="+- 0 1317 1317"/>
                              <a:gd name="T17" fmla="*/ T16 w 9510"/>
                              <a:gd name="T18" fmla="+- 0 14671 1562"/>
                              <a:gd name="T19" fmla="*/ 14671 h 13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0" h="13109">
                                <a:moveTo>
                                  <a:pt x="0" y="13109"/>
                                </a:moveTo>
                                <a:lnTo>
                                  <a:pt x="9510" y="13109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9"/>
                                </a:lnTo>
                              </a:path>
                            </a:pathLst>
                          </a:custGeom>
                          <a:solidFill>
                            <a:srgbClr val="E3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85pt;margin-top:78.1pt;width:475.5pt;height:655.45pt;z-index:-251659776;mso-position-horizontal-relative:page;mso-position-vertical-relative:page" coordorigin="1317,1562" coordsize="9510,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">
                <v:shape id="Freeform 25" o:spid="_x0000_s1027" style="position:absolute;left:1317;top:1562;width:9510;height:13109;visibility:visible;mso-wrap-style:square;v-text-anchor:top" coordsize="9510,1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yaMQA&#10;AADbAAAADwAAAGRycy9kb3ducmV2LnhtbESPQWvCQBSE70L/w/IKvYhuuqKU6CqlRfBS0Bjo9Zl9&#10;JsHs25BdNe2vdwXB4zAz3zCLVW8bcaHO1441vI8TEMSFMzWXGvL9evQBwgdkg41j0vBHHlbLl8EC&#10;U+OuvKNLFkoRIexT1FCF0KZS+qIii37sWuLoHV1nMUTZldJ0eI1w20iVJDNpsea4UGFLXxUVp+xs&#10;NRg3ND/fp83/Ls/UYZsf1O9xorR+e+0/5yAC9eEZfrQ3RoOa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smjEAAAA2wAAAA8AAAAAAAAAAAAAAAAAmAIAAGRycy9k&#10;b3ducmV2LnhtbFBLBQYAAAAABAAEAPUAAACJAwAAAAA=&#10;" path="m,13109r9510,l9510,,,,,13109e" fillcolor="#e3e9ee" stroked="f">
                  <v:path arrowok="t" o:connecttype="custom" o:connectlocs="0,14671;9510,14671;9510,1562;0,1562;0,14671" o:connectangles="0,0,0,0,0"/>
                </v:shape>
                <w10:wrap anchorx="page" anchory="page"/>
              </v:group>
            </w:pict>
          </mc:Fallback>
        </mc:AlternateContent>
      </w: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80" w:lineRule="exact"/>
        <w:rPr>
          <w:rFonts w:ascii="Calibri" w:hAnsi="Calibri"/>
          <w:sz w:val="28"/>
          <w:szCs w:val="28"/>
        </w:rPr>
      </w:pPr>
    </w:p>
    <w:p w:rsidR="008B1647" w:rsidRPr="000A73CE" w:rsidRDefault="0004276F">
      <w:pPr>
        <w:spacing w:after="0" w:line="1059" w:lineRule="exact"/>
        <w:ind w:left="2157" w:right="2773"/>
        <w:jc w:val="center"/>
        <w:rPr>
          <w:rFonts w:ascii="Calibri" w:eastAsia="Century Gothic" w:hAnsi="Calibri" w:cs="Century Gothic"/>
          <w:sz w:val="96"/>
          <w:szCs w:val="96"/>
        </w:rPr>
      </w:pPr>
      <w:r w:rsidRPr="000A73CE">
        <w:rPr>
          <w:rFonts w:ascii="Calibri" w:hAnsi="Calibri"/>
          <w:b/>
          <w:i/>
          <w:color w:val="2E5796"/>
          <w:sz w:val="96"/>
        </w:rPr>
        <w:t>Plagiari</w:t>
      </w:r>
      <w:r w:rsidRPr="000A73CE">
        <w:rPr>
          <w:rFonts w:ascii="Calibri" w:hAnsi="Calibri"/>
          <w:b/>
          <w:i/>
          <w:color w:val="2E5796"/>
          <w:sz w:val="96"/>
        </w:rPr>
        <w:t>sm</w:t>
      </w:r>
    </w:p>
    <w:p w:rsidR="008B1647" w:rsidRPr="000A73CE" w:rsidRDefault="0004276F">
      <w:pPr>
        <w:spacing w:after="0" w:line="267" w:lineRule="exact"/>
        <w:ind w:left="4330" w:right="4943"/>
        <w:jc w:val="center"/>
        <w:rPr>
          <w:rFonts w:ascii="Calibri" w:eastAsia="Symbol" w:hAnsi="Calibri" w:cs="Symbol"/>
        </w:rPr>
      </w:pPr>
      <w:r w:rsidRPr="000A73CE">
        <w:rPr>
          <w:rFonts w:ascii="Calibri" w:eastAsia="Symbol" w:hAnsi="Calibri" w:cs="Symbol"/>
          <w:color w:val="5F76B4"/>
          <w:position w:val="-1"/>
        </w:rPr>
        <w:t></w:t>
      </w:r>
      <w:r w:rsidRPr="000A73CE">
        <w:rPr>
          <w:rFonts w:ascii="Calibri" w:hAnsi="Calibri"/>
          <w:color w:val="5F76B4"/>
          <w:position w:val="-1"/>
        </w:rPr>
        <w:t xml:space="preserve"> </w:t>
      </w:r>
      <w:r w:rsidRPr="000A73CE">
        <w:rPr>
          <w:rFonts w:ascii="Calibri" w:eastAsia="Symbol" w:hAnsi="Calibri" w:cs="Symbol"/>
          <w:color w:val="5F76B4"/>
          <w:position w:val="-1"/>
        </w:rPr>
        <w:t></w:t>
      </w:r>
      <w:r w:rsidRPr="000A73CE">
        <w:rPr>
          <w:rFonts w:ascii="Calibri" w:hAnsi="Calibri"/>
          <w:color w:val="5F76B4"/>
          <w:position w:val="-1"/>
        </w:rPr>
        <w:t xml:space="preserve"> </w:t>
      </w:r>
      <w:r w:rsidRPr="000A73CE">
        <w:rPr>
          <w:rFonts w:ascii="Calibri" w:eastAsia="Symbol" w:hAnsi="Calibri" w:cs="Symbol"/>
          <w:color w:val="5F76B4"/>
          <w:position w:val="-1"/>
        </w:rPr>
        <w:t></w:t>
      </w: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8" w:after="0" w:line="220" w:lineRule="exact"/>
        <w:rPr>
          <w:rFonts w:ascii="Calibri" w:hAnsi="Calibri"/>
        </w:rPr>
      </w:pPr>
    </w:p>
    <w:p w:rsidR="008B1647" w:rsidRPr="000A73CE" w:rsidRDefault="0004276F" w:rsidP="002251CF">
      <w:pPr>
        <w:spacing w:after="0" w:line="240" w:lineRule="auto"/>
        <w:ind w:left="106" w:right="97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b/>
          <w:color w:val="2E5796"/>
          <w:sz w:val="24"/>
        </w:rPr>
        <w:t>Plagiarism is the unauthorized use of another author's property, ideas and procedures</w:t>
      </w:r>
      <w:r w:rsidR="002251CF" w:rsidRPr="000A73CE">
        <w:rPr>
          <w:rFonts w:ascii="Calibri" w:hAnsi="Calibri"/>
          <w:b/>
          <w:color w:val="2E5796"/>
          <w:sz w:val="24"/>
        </w:rPr>
        <w:t xml:space="preserve"> </w:t>
      </w:r>
      <w:r w:rsidRPr="000A73CE">
        <w:rPr>
          <w:rFonts w:ascii="Calibri" w:hAnsi="Calibri"/>
          <w:b/>
          <w:color w:val="2E5796"/>
          <w:sz w:val="24"/>
        </w:rPr>
        <w:t>or words</w:t>
      </w:r>
      <w:r w:rsidR="000A73CE" w:rsidRPr="000A73CE">
        <w:rPr>
          <w:rFonts w:ascii="Calibri" w:hAnsi="Calibri"/>
          <w:b/>
          <w:color w:val="2E5796"/>
          <w:sz w:val="24"/>
        </w:rPr>
        <w:t>,</w:t>
      </w:r>
      <w:r w:rsidRPr="000A73CE">
        <w:rPr>
          <w:rFonts w:ascii="Calibri" w:hAnsi="Calibri"/>
          <w:b/>
          <w:color w:val="2E5796"/>
          <w:sz w:val="24"/>
        </w:rPr>
        <w:t xml:space="preserve"> published in books, journals, on web sites or anywhere else, without giving details of the source.  </w:t>
      </w:r>
      <w:r w:rsidRPr="000A73CE">
        <w:rPr>
          <w:rFonts w:ascii="Calibri" w:hAnsi="Calibri"/>
          <w:b/>
          <w:color w:val="2E5796"/>
          <w:sz w:val="24"/>
        </w:rPr>
        <w:t xml:space="preserve">The unauthorized presentation of another author's work as one's own is in fact theft of intellectual property. </w:t>
      </w:r>
    </w:p>
    <w:p w:rsidR="008B1647" w:rsidRPr="000A73CE" w:rsidRDefault="008B1647">
      <w:pPr>
        <w:spacing w:before="2"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319" w:lineRule="exact"/>
        <w:ind w:left="106" w:right="1313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b/>
          <w:color w:val="2E5796"/>
          <w:sz w:val="24"/>
          <w:u w:val="single" w:color="2E5796"/>
        </w:rPr>
        <w:t xml:space="preserve"> Plagiarism is avoided by correctly citing/stating the sources used.  </w:t>
      </w: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0A73CE" w:rsidRPr="000A73CE" w:rsidRDefault="0004276F" w:rsidP="000A73CE">
      <w:pPr>
        <w:spacing w:after="0" w:line="305" w:lineRule="exact"/>
        <w:ind w:left="106" w:right="-20"/>
        <w:jc w:val="both"/>
        <w:rPr>
          <w:rFonts w:ascii="Calibri" w:hAnsi="Calibri"/>
          <w:b/>
          <w:color w:val="2E5796"/>
          <w:position w:val="1"/>
          <w:sz w:val="24"/>
        </w:rPr>
      </w:pPr>
      <w:r w:rsidRPr="000A73CE">
        <w:rPr>
          <w:rFonts w:ascii="Calibri" w:hAnsi="Calibri"/>
          <w:b/>
          <w:color w:val="2E5796"/>
          <w:position w:val="1"/>
          <w:sz w:val="24"/>
        </w:rPr>
        <w:t xml:space="preserve">Another author's words, thoughts and ideas must be correctly cited, </w:t>
      </w:r>
      <w:r w:rsidRPr="000A73CE">
        <w:rPr>
          <w:rFonts w:ascii="Calibri" w:hAnsi="Calibri"/>
          <w:b/>
          <w:color w:val="2E5796"/>
          <w:position w:val="1"/>
          <w:sz w:val="24"/>
        </w:rPr>
        <w:t xml:space="preserve">taking care to </w:t>
      </w:r>
    </w:p>
    <w:p w:rsidR="008B1647" w:rsidRPr="000A73CE" w:rsidRDefault="0004276F" w:rsidP="000A73CE">
      <w:pPr>
        <w:spacing w:after="0" w:line="305" w:lineRule="exact"/>
        <w:ind w:left="106" w:right="-20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0A73CE">
        <w:rPr>
          <w:rFonts w:ascii="Calibri" w:hAnsi="Calibri"/>
          <w:b/>
          <w:color w:val="2E5796"/>
          <w:position w:val="1"/>
          <w:sz w:val="24"/>
        </w:rPr>
        <w:t>avoid</w:t>
      </w:r>
      <w:proofErr w:type="gramEnd"/>
      <w:r w:rsidRPr="000A73CE">
        <w:rPr>
          <w:rFonts w:ascii="Calibri" w:hAnsi="Calibri"/>
          <w:b/>
          <w:color w:val="2E5796"/>
          <w:position w:val="1"/>
          <w:sz w:val="24"/>
        </w:rPr>
        <w:t xml:space="preserve"> three possible</w:t>
      </w:r>
      <w:r w:rsidR="000A73CE" w:rsidRPr="000A73CE">
        <w:rPr>
          <w:rFonts w:ascii="Calibri" w:hAnsi="Calibri"/>
          <w:b/>
          <w:color w:val="2E5796"/>
          <w:position w:val="1"/>
          <w:sz w:val="24"/>
        </w:rPr>
        <w:t xml:space="preserve"> </w:t>
      </w:r>
      <w:r w:rsidRPr="000A73CE">
        <w:rPr>
          <w:rFonts w:ascii="Calibri" w:hAnsi="Calibri"/>
          <w:b/>
          <w:color w:val="2E5796"/>
          <w:sz w:val="24"/>
        </w:rPr>
        <w:t xml:space="preserve">basic errors: </w:t>
      </w:r>
    </w:p>
    <w:p w:rsidR="008B1647" w:rsidRPr="000A73CE" w:rsidRDefault="008B1647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tabs>
          <w:tab w:val="left" w:pos="500"/>
        </w:tabs>
        <w:spacing w:after="0" w:line="240" w:lineRule="auto"/>
        <w:ind w:left="152" w:right="-20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eastAsia="Symbol" w:hAnsi="Calibri" w:cs="Symbol"/>
          <w:color w:val="2E5796"/>
          <w:sz w:val="24"/>
          <w:szCs w:val="24"/>
        </w:rPr>
        <w:t></w:t>
      </w:r>
      <w:r w:rsidRPr="000A73CE">
        <w:rPr>
          <w:rFonts w:ascii="Calibri" w:hAnsi="Calibri"/>
        </w:rPr>
        <w:tab/>
      </w:r>
      <w:proofErr w:type="gramStart"/>
      <w:r w:rsidRPr="000A73CE">
        <w:rPr>
          <w:rFonts w:ascii="Calibri" w:hAnsi="Calibri"/>
          <w:b/>
          <w:color w:val="2E5796"/>
          <w:sz w:val="24"/>
        </w:rPr>
        <w:t>theft</w:t>
      </w:r>
      <w:proofErr w:type="gramEnd"/>
      <w:r w:rsidRPr="000A73CE">
        <w:rPr>
          <w:rFonts w:ascii="Calibri" w:hAnsi="Calibri"/>
          <w:b/>
          <w:color w:val="2E5796"/>
          <w:sz w:val="24"/>
        </w:rPr>
        <w:t xml:space="preserve"> of text,</w:t>
      </w:r>
    </w:p>
    <w:p w:rsidR="008B1647" w:rsidRPr="000A73CE" w:rsidRDefault="0004276F">
      <w:pPr>
        <w:tabs>
          <w:tab w:val="left" w:pos="500"/>
        </w:tabs>
        <w:spacing w:after="0" w:line="240" w:lineRule="auto"/>
        <w:ind w:left="152" w:right="-20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eastAsia="Symbol" w:hAnsi="Calibri" w:cs="Symbol"/>
          <w:color w:val="2E5796"/>
          <w:sz w:val="24"/>
          <w:szCs w:val="24"/>
        </w:rPr>
        <w:t></w:t>
      </w:r>
      <w:r w:rsidRPr="000A73CE">
        <w:rPr>
          <w:rFonts w:ascii="Calibri" w:hAnsi="Calibri"/>
        </w:rPr>
        <w:tab/>
      </w:r>
      <w:proofErr w:type="gramStart"/>
      <w:r w:rsidRPr="000A73CE">
        <w:rPr>
          <w:rFonts w:ascii="Calibri" w:hAnsi="Calibri"/>
          <w:b/>
          <w:color w:val="2E5796"/>
          <w:sz w:val="24"/>
        </w:rPr>
        <w:t>simulation</w:t>
      </w:r>
      <w:proofErr w:type="gramEnd"/>
      <w:r w:rsidRPr="000A73CE">
        <w:rPr>
          <w:rFonts w:ascii="Calibri" w:hAnsi="Calibri"/>
          <w:b/>
          <w:color w:val="2E5796"/>
          <w:sz w:val="24"/>
        </w:rPr>
        <w:t xml:space="preserve"> of paraphrasing and</w:t>
      </w:r>
    </w:p>
    <w:p w:rsidR="008B1647" w:rsidRPr="000A73CE" w:rsidRDefault="0004276F">
      <w:pPr>
        <w:tabs>
          <w:tab w:val="left" w:pos="500"/>
        </w:tabs>
        <w:spacing w:after="0" w:line="240" w:lineRule="auto"/>
        <w:ind w:left="152" w:right="-20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eastAsia="Symbol" w:hAnsi="Calibri" w:cs="Symbol"/>
          <w:color w:val="2E5796"/>
          <w:sz w:val="24"/>
          <w:szCs w:val="24"/>
        </w:rPr>
        <w:t></w:t>
      </w:r>
      <w:r w:rsidRPr="000A73CE">
        <w:rPr>
          <w:rFonts w:ascii="Calibri" w:hAnsi="Calibri"/>
        </w:rPr>
        <w:tab/>
      </w:r>
      <w:proofErr w:type="gramStart"/>
      <w:r w:rsidRPr="000A73CE">
        <w:rPr>
          <w:rFonts w:ascii="Calibri" w:hAnsi="Calibri"/>
          <w:b/>
          <w:color w:val="2E5796"/>
          <w:sz w:val="24"/>
        </w:rPr>
        <w:t>theft</w:t>
      </w:r>
      <w:proofErr w:type="gramEnd"/>
      <w:r w:rsidRPr="000A73CE">
        <w:rPr>
          <w:rFonts w:ascii="Calibri" w:hAnsi="Calibri"/>
          <w:b/>
          <w:color w:val="2E5796"/>
          <w:sz w:val="24"/>
        </w:rPr>
        <w:t xml:space="preserve"> of ideas and methods. </w:t>
      </w:r>
    </w:p>
    <w:p w:rsidR="008B1647" w:rsidRPr="000A73CE" w:rsidRDefault="008B1647">
      <w:pPr>
        <w:spacing w:before="3" w:after="0" w:line="160" w:lineRule="exact"/>
        <w:rPr>
          <w:rFonts w:ascii="Calibri" w:hAnsi="Calibri"/>
          <w:sz w:val="16"/>
          <w:szCs w:val="16"/>
        </w:rPr>
      </w:pPr>
    </w:p>
    <w:p w:rsidR="008B1647" w:rsidRPr="000A73CE" w:rsidRDefault="0004276F" w:rsidP="000A73CE">
      <w:pPr>
        <w:spacing w:after="0"/>
        <w:ind w:left="152" w:right="837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b/>
          <w:color w:val="2E5796"/>
          <w:sz w:val="24"/>
        </w:rPr>
        <w:t xml:space="preserve">When citing parts of another author's text </w:t>
      </w:r>
      <w:r w:rsidR="000A73CE" w:rsidRPr="000A73CE">
        <w:rPr>
          <w:rFonts w:ascii="Calibri" w:hAnsi="Calibri"/>
          <w:b/>
          <w:color w:val="2E5796"/>
          <w:sz w:val="24"/>
        </w:rPr>
        <w:t>verbatim</w:t>
      </w:r>
      <w:r w:rsidRPr="000A73CE">
        <w:rPr>
          <w:rFonts w:ascii="Calibri" w:hAnsi="Calibri"/>
          <w:b/>
          <w:color w:val="2E5796"/>
          <w:sz w:val="24"/>
        </w:rPr>
        <w:t xml:space="preserve">, quotation marks are used and the source is mentioned.  </w:t>
      </w:r>
      <w:r w:rsidRPr="000A73CE">
        <w:rPr>
          <w:rFonts w:ascii="Calibri" w:hAnsi="Calibri"/>
          <w:b/>
          <w:color w:val="2E5796"/>
          <w:sz w:val="24"/>
        </w:rPr>
        <w:t xml:space="preserve">When paraphrasing and/or translating part of an original text, the source is mentioned, and the original text re-told in one's own words.  It is also unethical to present other people's ideas as one's own. </w:t>
      </w:r>
    </w:p>
    <w:p w:rsidR="008B1647" w:rsidRPr="000A73CE" w:rsidRDefault="008B1647">
      <w:pPr>
        <w:spacing w:before="9" w:after="0" w:line="130" w:lineRule="exact"/>
        <w:rPr>
          <w:rFonts w:ascii="Calibri" w:hAnsi="Calibri"/>
          <w:sz w:val="13"/>
          <w:szCs w:val="13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240" w:lineRule="auto"/>
        <w:ind w:left="2026" w:right="-20"/>
        <w:rPr>
          <w:rFonts w:ascii="Calibri" w:eastAsia="Palatino Linotype" w:hAnsi="Calibri" w:cs="Palatino Linotype"/>
          <w:sz w:val="21"/>
          <w:szCs w:val="21"/>
        </w:rPr>
      </w:pPr>
      <w:proofErr w:type="spellStart"/>
      <w:proofErr w:type="gramStart"/>
      <w:r w:rsidRPr="000A73CE">
        <w:rPr>
          <w:rFonts w:ascii="Calibri" w:hAnsi="Calibri"/>
          <w:color w:val="2E5796"/>
          <w:sz w:val="21"/>
        </w:rPr>
        <w:t>Hebrang</w:t>
      </w:r>
      <w:proofErr w:type="spellEnd"/>
      <w:r w:rsidRPr="000A73CE">
        <w:rPr>
          <w:rFonts w:ascii="Calibri" w:hAnsi="Calibri"/>
          <w:color w:val="2E5796"/>
          <w:sz w:val="21"/>
        </w:rPr>
        <w:t xml:space="preserve"> </w:t>
      </w:r>
      <w:proofErr w:type="spellStart"/>
      <w:r w:rsidRPr="000A73CE">
        <w:rPr>
          <w:rFonts w:ascii="Calibri" w:hAnsi="Calibri"/>
          <w:color w:val="2E5796"/>
          <w:sz w:val="21"/>
        </w:rPr>
        <w:t>Grgić</w:t>
      </w:r>
      <w:proofErr w:type="spellEnd"/>
      <w:r w:rsidRPr="000A73CE">
        <w:rPr>
          <w:rFonts w:ascii="Calibri" w:hAnsi="Calibri"/>
          <w:color w:val="2E5796"/>
          <w:sz w:val="21"/>
        </w:rPr>
        <w:t xml:space="preserve"> I. </w:t>
      </w:r>
      <w:proofErr w:type="spellStart"/>
      <w:r w:rsidRPr="000A73CE">
        <w:rPr>
          <w:rFonts w:ascii="Calibri" w:hAnsi="Calibri"/>
          <w:color w:val="2E5796"/>
          <w:sz w:val="21"/>
        </w:rPr>
        <w:t>Časopisi</w:t>
      </w:r>
      <w:proofErr w:type="spellEnd"/>
      <w:r w:rsidRPr="000A73CE">
        <w:rPr>
          <w:rFonts w:ascii="Calibri" w:hAnsi="Calibri"/>
          <w:color w:val="2E5796"/>
          <w:sz w:val="21"/>
        </w:rPr>
        <w:t xml:space="preserve"> i </w:t>
      </w:r>
      <w:proofErr w:type="spellStart"/>
      <w:r w:rsidRPr="000A73CE">
        <w:rPr>
          <w:rFonts w:ascii="Calibri" w:hAnsi="Calibri"/>
          <w:color w:val="2E5796"/>
          <w:sz w:val="21"/>
        </w:rPr>
        <w:t>znanstvena</w:t>
      </w:r>
      <w:proofErr w:type="spellEnd"/>
      <w:r w:rsidRPr="000A73CE">
        <w:rPr>
          <w:rFonts w:ascii="Calibri" w:hAnsi="Calibri"/>
          <w:color w:val="2E5796"/>
          <w:sz w:val="21"/>
        </w:rPr>
        <w:t xml:space="preserve"> </w:t>
      </w:r>
      <w:proofErr w:type="spellStart"/>
      <w:r w:rsidRPr="000A73CE">
        <w:rPr>
          <w:rFonts w:ascii="Calibri" w:hAnsi="Calibri"/>
          <w:color w:val="2E5796"/>
          <w:sz w:val="21"/>
        </w:rPr>
        <w:t>komunikacija</w:t>
      </w:r>
      <w:proofErr w:type="spellEnd"/>
      <w:r w:rsidR="000A73CE" w:rsidRPr="000A73CE">
        <w:rPr>
          <w:rFonts w:ascii="Calibri" w:hAnsi="Calibri"/>
          <w:color w:val="2E5796"/>
          <w:sz w:val="21"/>
        </w:rPr>
        <w:t xml:space="preserve"> (</w:t>
      </w:r>
      <w:r w:rsidR="000A73CE" w:rsidRPr="000A73CE">
        <w:rPr>
          <w:rFonts w:ascii="Calibri" w:hAnsi="Calibri"/>
          <w:i/>
          <w:color w:val="2E5796"/>
          <w:sz w:val="21"/>
        </w:rPr>
        <w:t>Journals and scientific communication</w:t>
      </w:r>
      <w:r w:rsidR="000A73CE" w:rsidRPr="000A73CE">
        <w:rPr>
          <w:rFonts w:ascii="Calibri" w:hAnsi="Calibri"/>
          <w:color w:val="2E5796"/>
          <w:sz w:val="21"/>
        </w:rPr>
        <w:t>)</w:t>
      </w:r>
      <w:r w:rsidRPr="000A73CE">
        <w:rPr>
          <w:rFonts w:ascii="Calibri" w:hAnsi="Calibri"/>
          <w:color w:val="2E5796"/>
          <w:sz w:val="21"/>
        </w:rPr>
        <w:t>.</w:t>
      </w:r>
      <w:proofErr w:type="gramEnd"/>
      <w:r w:rsidRPr="000A73CE">
        <w:rPr>
          <w:rFonts w:ascii="Calibri" w:hAnsi="Calibri"/>
          <w:color w:val="2E5796"/>
          <w:sz w:val="21"/>
        </w:rPr>
        <w:t xml:space="preserve"> Zagreb: </w:t>
      </w:r>
      <w:proofErr w:type="spellStart"/>
      <w:r w:rsidRPr="000A73CE">
        <w:rPr>
          <w:rFonts w:ascii="Calibri" w:hAnsi="Calibri"/>
          <w:color w:val="2E5796"/>
          <w:sz w:val="21"/>
        </w:rPr>
        <w:t>Ljevak</w:t>
      </w:r>
      <w:proofErr w:type="spellEnd"/>
      <w:r w:rsidRPr="000A73CE">
        <w:rPr>
          <w:rFonts w:ascii="Calibri" w:hAnsi="Calibri"/>
          <w:color w:val="2E5796"/>
          <w:sz w:val="21"/>
        </w:rPr>
        <w:t>; 2016.</w:t>
      </w:r>
    </w:p>
    <w:p w:rsidR="008B1647" w:rsidRPr="000A73CE" w:rsidRDefault="008B1647">
      <w:pPr>
        <w:spacing w:after="0" w:line="240" w:lineRule="auto"/>
        <w:rPr>
          <w:rFonts w:ascii="Calibri" w:eastAsia="Palatino Linotype" w:hAnsi="Calibri" w:cs="Palatino Linotype"/>
          <w:sz w:val="21"/>
          <w:szCs w:val="21"/>
        </w:rPr>
        <w:sectPr w:rsidR="008B1647" w:rsidRPr="000A73CE">
          <w:footerReference w:type="default" r:id="rId9"/>
          <w:pgSz w:w="12240" w:h="15840"/>
          <w:pgMar w:top="1480" w:right="960" w:bottom="940" w:left="1500" w:header="0" w:footer="751" w:gutter="0"/>
          <w:pgNumType w:start="1"/>
          <w:cols w:space="720"/>
        </w:sect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1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spacing w:after="0" w:line="240" w:lineRule="auto"/>
        <w:ind w:left="118" w:right="-20"/>
        <w:rPr>
          <w:rFonts w:ascii="Calibri" w:eastAsia="Century Gothic" w:hAnsi="Calibri" w:cs="Century Gothic"/>
          <w:sz w:val="32"/>
          <w:szCs w:val="32"/>
        </w:rPr>
      </w:pPr>
      <w:r w:rsidRPr="000A73CE">
        <w:rPr>
          <w:rFonts w:ascii="Calibri" w:hAnsi="Calibri"/>
          <w:b/>
          <w:i/>
          <w:color w:val="5F76B4"/>
          <w:sz w:val="32"/>
        </w:rPr>
        <w:t>Contents</w:t>
      </w:r>
    </w:p>
    <w:p w:rsidR="008B1647" w:rsidRPr="000A73CE" w:rsidRDefault="0004276F" w:rsidP="001006A8">
      <w:pPr>
        <w:spacing w:before="58" w:after="0" w:line="240" w:lineRule="auto"/>
        <w:ind w:right="-20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t>Plagiarism</w:t>
      </w:r>
    </w:p>
    <w:p w:rsidR="008B1647" w:rsidRPr="000A73CE" w:rsidRDefault="008B1647">
      <w:pPr>
        <w:spacing w:before="5" w:after="0" w:line="140" w:lineRule="exact"/>
        <w:rPr>
          <w:rFonts w:ascii="Calibri" w:hAnsi="Calibri"/>
          <w:sz w:val="14"/>
          <w:szCs w:val="14"/>
        </w:rPr>
      </w:pPr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TOC \o "1-3" \h \z \u </w:instrText>
      </w:r>
      <w:r>
        <w:rPr>
          <w:rFonts w:ascii="Calibri" w:hAnsi="Calibri"/>
        </w:rPr>
        <w:fldChar w:fldCharType="separate"/>
      </w:r>
      <w:hyperlink w:anchor="_Toc466539737" w:history="1">
        <w:r w:rsidRPr="000E1524">
          <w:rPr>
            <w:rStyle w:val="Hyperlink"/>
            <w:noProof/>
          </w:rPr>
          <w:t>General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38" w:history="1">
        <w:r w:rsidRPr="000E1524">
          <w:rPr>
            <w:rStyle w:val="Hyperlink"/>
            <w:noProof/>
          </w:rPr>
          <w:t>The components of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39" w:history="1">
        <w:r w:rsidRPr="000E1524">
          <w:rPr>
            <w:rStyle w:val="Hyperlink"/>
            <w:noProof/>
          </w:rPr>
          <w:t>Examples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0" w:history="1">
        <w:r w:rsidRPr="000E1524">
          <w:rPr>
            <w:rStyle w:val="Hyperlink"/>
            <w:noProof/>
          </w:rPr>
          <w:t>A 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1" w:history="1">
        <w:r w:rsidRPr="000E1524">
          <w:rPr>
            <w:rStyle w:val="Hyperlink"/>
            <w:noProof/>
          </w:rPr>
          <w:t>PART OF A 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2" w:history="1">
        <w:r w:rsidRPr="000E1524">
          <w:rPr>
            <w:rStyle w:val="Hyperlink"/>
            <w:noProof/>
          </w:rPr>
          <w:t>ARTICLE IN A JOURNAL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3" w:history="1">
        <w:r w:rsidRPr="000E1524">
          <w:rPr>
            <w:rStyle w:val="Hyperlink"/>
            <w:noProof/>
          </w:rPr>
          <w:t>E-SOURCES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4" w:history="1">
        <w:r w:rsidRPr="000E1524">
          <w:rPr>
            <w:rStyle w:val="Hyperlink"/>
            <w:noProof/>
          </w:rPr>
          <w:t>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5" w:history="1">
        <w:r w:rsidRPr="000E1524">
          <w:rPr>
            <w:rStyle w:val="Hyperlink"/>
            <w:noProof/>
          </w:rPr>
          <w:t>DATA BASES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06A8" w:rsidRDefault="001006A8">
      <w:pPr>
        <w:pStyle w:val="TOC1"/>
        <w:tabs>
          <w:tab w:val="right" w:leader="dot" w:pos="10310"/>
        </w:tabs>
        <w:rPr>
          <w:noProof/>
        </w:rPr>
      </w:pPr>
      <w:hyperlink w:anchor="_Toc466539746" w:history="1">
        <w:r w:rsidRPr="000E1524">
          <w:rPr>
            <w:rStyle w:val="Hyperlink"/>
            <w:noProof/>
          </w:rPr>
          <w:t>OTHER TYPES OF 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_Toc466539746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1647" w:rsidRPr="000A73CE" w:rsidRDefault="001006A8" w:rsidP="001006A8">
      <w:pPr>
        <w:spacing w:after="0" w:line="240" w:lineRule="auto"/>
        <w:ind w:left="118" w:right="-20"/>
        <w:rPr>
          <w:rFonts w:ascii="Calibri" w:eastAsia="Palatino Linotype" w:hAnsi="Calibri" w:cs="Palatino Linotype"/>
        </w:rPr>
      </w:pPr>
      <w:r>
        <w:rPr>
          <w:rFonts w:ascii="Calibri" w:hAnsi="Calibri"/>
        </w:rPr>
        <w:fldChar w:fldCharType="end"/>
      </w:r>
    </w:p>
    <w:p w:rsidR="008B1647" w:rsidRPr="000A73CE" w:rsidRDefault="008B1647">
      <w:pPr>
        <w:spacing w:after="0" w:line="240" w:lineRule="auto"/>
        <w:rPr>
          <w:rFonts w:ascii="Calibri" w:eastAsia="Palatino Linotype" w:hAnsi="Calibri" w:cs="Palatino Linotype"/>
        </w:rPr>
        <w:sectPr w:rsidR="008B1647" w:rsidRPr="000A73CE">
          <w:pgSz w:w="12240" w:h="15840"/>
          <w:pgMar w:top="1480" w:right="960" w:bottom="940" w:left="960" w:header="0" w:footer="751" w:gutter="0"/>
          <w:cols w:space="720"/>
        </w:sectPr>
      </w:pPr>
    </w:p>
    <w:p w:rsidR="008B1647" w:rsidRPr="000A73CE" w:rsidRDefault="0004276F" w:rsidP="001006A8">
      <w:pPr>
        <w:pStyle w:val="Heading1"/>
        <w:rPr>
          <w:rFonts w:eastAsia="Century Gothic" w:cs="Century Gothic"/>
          <w:szCs w:val="32"/>
        </w:rPr>
      </w:pPr>
      <w:bookmarkStart w:id="0" w:name="_Toc466539737"/>
      <w:r w:rsidRPr="000A73CE">
        <w:lastRenderedPageBreak/>
        <w:t>General Instructions</w:t>
      </w:r>
      <w:bookmarkEnd w:id="0"/>
    </w:p>
    <w:p w:rsidR="008B1647" w:rsidRPr="000A73CE" w:rsidRDefault="008B1647">
      <w:pPr>
        <w:spacing w:before="2" w:after="0" w:line="140" w:lineRule="exact"/>
        <w:rPr>
          <w:rFonts w:ascii="Calibri" w:hAnsi="Calibri"/>
          <w:sz w:val="14"/>
          <w:szCs w:val="14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/>
        <w:ind w:left="118" w:right="49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b/>
          <w:sz w:val="24"/>
        </w:rPr>
        <w:t xml:space="preserve">Quoting or citation </w:t>
      </w:r>
      <w:r w:rsidRPr="000A73CE">
        <w:rPr>
          <w:rFonts w:ascii="Calibri" w:hAnsi="Calibri"/>
          <w:sz w:val="24"/>
        </w:rPr>
        <w:t>of</w:t>
      </w:r>
      <w:r w:rsidRPr="000A73CE">
        <w:rPr>
          <w:rFonts w:ascii="Calibri" w:hAnsi="Calibri"/>
          <w:b/>
          <w:sz w:val="24"/>
        </w:rPr>
        <w:t xml:space="preserve"> </w:t>
      </w:r>
      <w:r w:rsidRPr="000A73CE">
        <w:rPr>
          <w:rFonts w:ascii="Calibri" w:hAnsi="Calibri"/>
          <w:sz w:val="24"/>
        </w:rPr>
        <w:t xml:space="preserve">literature is the procedure in which </w:t>
      </w:r>
      <w:r w:rsidRPr="000A73CE">
        <w:rPr>
          <w:rFonts w:ascii="Calibri" w:hAnsi="Calibri"/>
          <w:sz w:val="24"/>
        </w:rPr>
        <w:t>author(s)</w:t>
      </w:r>
      <w:r w:rsidR="002554CC">
        <w:rPr>
          <w:rFonts w:ascii="Calibri" w:hAnsi="Calibri"/>
          <w:sz w:val="24"/>
        </w:rPr>
        <w:t>,</w:t>
      </w:r>
      <w:r w:rsidRPr="000A73CE">
        <w:rPr>
          <w:rFonts w:ascii="Calibri" w:hAnsi="Calibri"/>
          <w:sz w:val="24"/>
        </w:rPr>
        <w:t xml:space="preserve"> when writing a scientific or professional pap</w:t>
      </w:r>
      <w:r w:rsidRPr="000A73CE">
        <w:rPr>
          <w:rFonts w:ascii="Calibri" w:hAnsi="Calibri"/>
          <w:sz w:val="24"/>
        </w:rPr>
        <w:t xml:space="preserve">er, cite and describe </w:t>
      </w:r>
      <w:r w:rsidR="002554CC">
        <w:rPr>
          <w:rFonts w:ascii="Calibri" w:hAnsi="Calibri"/>
          <w:sz w:val="24"/>
        </w:rPr>
        <w:t xml:space="preserve">the </w:t>
      </w:r>
      <w:r w:rsidRPr="000A73CE">
        <w:rPr>
          <w:rFonts w:ascii="Calibri" w:hAnsi="Calibri"/>
          <w:sz w:val="24"/>
        </w:rPr>
        <w:t xml:space="preserve">documents and works </w:t>
      </w:r>
      <w:r w:rsidRPr="000A73CE">
        <w:rPr>
          <w:rFonts w:ascii="Calibri" w:hAnsi="Calibri"/>
          <w:sz w:val="24"/>
        </w:rPr>
        <w:t xml:space="preserve">they used </w:t>
      </w:r>
      <w:r w:rsidRPr="000A73CE">
        <w:rPr>
          <w:rFonts w:ascii="Calibri" w:hAnsi="Calibri"/>
          <w:sz w:val="24"/>
        </w:rPr>
        <w:t xml:space="preserve">to support their opinions and results, to </w:t>
      </w:r>
      <w:r w:rsidR="002554CC">
        <w:rPr>
          <w:rFonts w:ascii="Calibri" w:hAnsi="Calibri"/>
          <w:sz w:val="24"/>
        </w:rPr>
        <w:t>give</w:t>
      </w:r>
      <w:r w:rsidRPr="000A73CE">
        <w:rPr>
          <w:rFonts w:ascii="Calibri" w:hAnsi="Calibri"/>
          <w:sz w:val="24"/>
        </w:rPr>
        <w:t xml:space="preserve"> recognition to </w:t>
      </w:r>
      <w:r w:rsidRPr="000A73CE">
        <w:rPr>
          <w:rFonts w:ascii="Calibri" w:hAnsi="Calibri"/>
          <w:sz w:val="24"/>
        </w:rPr>
        <w:t xml:space="preserve">authors and </w:t>
      </w:r>
      <w:r w:rsidRPr="000A73CE">
        <w:rPr>
          <w:rFonts w:ascii="Calibri" w:hAnsi="Calibri"/>
          <w:sz w:val="24"/>
        </w:rPr>
        <w:t>work</w:t>
      </w:r>
      <w:r w:rsidR="002554CC">
        <w:rPr>
          <w:rFonts w:ascii="Calibri" w:hAnsi="Calibri"/>
          <w:sz w:val="24"/>
        </w:rPr>
        <w:t>s</w:t>
      </w:r>
      <w:r w:rsidRPr="000A73CE">
        <w:rPr>
          <w:rFonts w:ascii="Calibri" w:hAnsi="Calibri"/>
          <w:sz w:val="24"/>
        </w:rPr>
        <w:t xml:space="preserve"> that preceded them, to give readers an insight into the sources for verification or future use, and fi</w:t>
      </w:r>
      <w:r w:rsidRPr="000A73CE">
        <w:rPr>
          <w:rFonts w:ascii="Calibri" w:hAnsi="Calibri"/>
          <w:sz w:val="24"/>
        </w:rPr>
        <w:t>nally, in order to avoid plagiarism, which may occur in</w:t>
      </w:r>
      <w:r w:rsidR="002554CC">
        <w:rPr>
          <w:rFonts w:ascii="Calibri" w:hAnsi="Calibri"/>
          <w:sz w:val="24"/>
        </w:rPr>
        <w:t xml:space="preserve"> cases of</w:t>
      </w:r>
      <w:r w:rsidRPr="000A73CE">
        <w:rPr>
          <w:rFonts w:ascii="Calibri" w:hAnsi="Calibri"/>
          <w:sz w:val="24"/>
        </w:rPr>
        <w:t xml:space="preserve"> failure to cite correctly or not citing papers used.  </w:t>
      </w:r>
      <w:r w:rsidRPr="000A73CE">
        <w:rPr>
          <w:rFonts w:ascii="Calibri" w:hAnsi="Calibri"/>
          <w:color w:val="111111"/>
          <w:sz w:val="24"/>
        </w:rPr>
        <w:t>Citation means that you have designated and described the ideas, words, graphical presentations etc. from someone else's work that you</w:t>
      </w:r>
      <w:r w:rsidR="002554CC">
        <w:rPr>
          <w:rFonts w:ascii="Calibri" w:hAnsi="Calibri"/>
          <w:color w:val="111111"/>
          <w:sz w:val="24"/>
        </w:rPr>
        <w:t xml:space="preserve"> have</w:t>
      </w:r>
      <w:r w:rsidRPr="000A73CE">
        <w:rPr>
          <w:rFonts w:ascii="Calibri" w:hAnsi="Calibri"/>
          <w:color w:val="111111"/>
          <w:sz w:val="24"/>
        </w:rPr>
        <w:t xml:space="preserve"> use</w:t>
      </w:r>
      <w:r w:rsidR="002554CC">
        <w:rPr>
          <w:rFonts w:ascii="Calibri" w:hAnsi="Calibri"/>
          <w:color w:val="111111"/>
          <w:sz w:val="24"/>
        </w:rPr>
        <w:t>d</w:t>
      </w:r>
      <w:r w:rsidRPr="000A73CE">
        <w:rPr>
          <w:rFonts w:ascii="Calibri" w:hAnsi="Calibri"/>
          <w:color w:val="111111"/>
          <w:sz w:val="24"/>
        </w:rPr>
        <w:t xml:space="preserve"> in your</w:t>
      </w:r>
      <w:r w:rsidRPr="000A73CE">
        <w:rPr>
          <w:rFonts w:ascii="Calibri" w:hAnsi="Calibri"/>
          <w:color w:val="111111"/>
          <w:sz w:val="24"/>
        </w:rPr>
        <w:t xml:space="preserve"> own text, in the prescribed manner.   You point the readers to the works or documents used in the text and in the list of literature.   </w:t>
      </w:r>
      <w:r w:rsidRPr="000A73CE">
        <w:rPr>
          <w:rFonts w:ascii="Calibri" w:hAnsi="Calibri"/>
          <w:color w:val="000000"/>
          <w:sz w:val="24"/>
        </w:rPr>
        <w:t>The list of literature used is often also known as the Reference List</w:t>
      </w:r>
      <w:r w:rsidRPr="000A73CE">
        <w:rPr>
          <w:rFonts w:ascii="Calibri" w:hAnsi="Calibri"/>
          <w:color w:val="000000"/>
          <w:sz w:val="24"/>
        </w:rPr>
        <w:t xml:space="preserve">.   References are a collection of standard data </w:t>
      </w:r>
      <w:r w:rsidRPr="000A73CE">
        <w:rPr>
          <w:rFonts w:ascii="Calibri" w:hAnsi="Calibri"/>
          <w:color w:val="000000"/>
          <w:sz w:val="24"/>
        </w:rPr>
        <w:t xml:space="preserve">used to recognize and find a cited work or quotation. </w:t>
      </w:r>
    </w:p>
    <w:p w:rsidR="008B1647" w:rsidRPr="000A73CE" w:rsidRDefault="008B1647">
      <w:pPr>
        <w:spacing w:before="9" w:after="0" w:line="190" w:lineRule="exact"/>
        <w:rPr>
          <w:rFonts w:ascii="Calibri" w:hAnsi="Calibri"/>
          <w:sz w:val="19"/>
          <w:szCs w:val="19"/>
        </w:rPr>
      </w:pPr>
    </w:p>
    <w:p w:rsidR="008B1647" w:rsidRPr="000A73CE" w:rsidRDefault="002554CC">
      <w:pPr>
        <w:spacing w:after="0" w:line="275" w:lineRule="auto"/>
        <w:ind w:left="118" w:right="48"/>
        <w:jc w:val="both"/>
        <w:rPr>
          <w:rFonts w:ascii="Calibri" w:eastAsia="Palatino Linotype" w:hAnsi="Calibri" w:cs="Palatino Linotype"/>
          <w:sz w:val="24"/>
          <w:szCs w:val="24"/>
        </w:rPr>
      </w:pPr>
      <w:r>
        <w:rPr>
          <w:rFonts w:ascii="Calibri" w:hAnsi="Calibri"/>
        </w:rPr>
        <w:t xml:space="preserve">The </w:t>
      </w:r>
      <w:hyperlink r:id="rId10">
        <w:r w:rsidRPr="000A73CE">
          <w:rPr>
            <w:rFonts w:ascii="Calibri" w:hAnsi="Calibri"/>
            <w:color w:val="3399FF"/>
            <w:sz w:val="24"/>
            <w:u w:val="single" w:color="3399FF"/>
          </w:rPr>
          <w:t xml:space="preserve">International </w:t>
        </w:r>
        <w:proofErr w:type="gramStart"/>
        <w:r w:rsidRPr="000A73CE">
          <w:rPr>
            <w:rFonts w:ascii="Calibri" w:hAnsi="Calibri"/>
            <w:color w:val="3399FF"/>
            <w:sz w:val="24"/>
            <w:u w:val="single" w:color="3399FF"/>
          </w:rPr>
          <w:t>Committee</w:t>
        </w:r>
        <w:r w:rsidR="0004276F" w:rsidRPr="000A73CE">
          <w:rPr>
            <w:rFonts w:ascii="Calibri" w:hAnsi="Calibri"/>
            <w:color w:val="3399FF"/>
            <w:sz w:val="24"/>
            <w:u w:val="single" w:color="3399FF"/>
          </w:rPr>
          <w:t xml:space="preserve">  of</w:t>
        </w:r>
        <w:proofErr w:type="gramEnd"/>
        <w:r w:rsidR="0004276F" w:rsidRPr="000A73CE">
          <w:rPr>
            <w:rFonts w:ascii="Calibri" w:hAnsi="Calibri"/>
            <w:color w:val="3399FF"/>
            <w:sz w:val="24"/>
            <w:u w:val="single" w:color="3399FF"/>
          </w:rPr>
          <w:t xml:space="preserve">  Medical  Journals  Editors</w:t>
        </w:r>
        <w:r w:rsidR="0004276F" w:rsidRPr="000A73CE">
          <w:rPr>
            <w:rFonts w:ascii="Calibri" w:hAnsi="Calibri"/>
            <w:color w:val="3399FF"/>
            <w:sz w:val="24"/>
          </w:rPr>
          <w:t xml:space="preserve">  </w:t>
        </w:r>
      </w:hyperlink>
      <w:r w:rsidR="0004276F" w:rsidRPr="000A73CE">
        <w:rPr>
          <w:rFonts w:ascii="Calibri" w:hAnsi="Calibri"/>
          <w:color w:val="000000"/>
          <w:sz w:val="24"/>
        </w:rPr>
        <w:t>(ICMJE),  an influential international body of editors of medical journals, has proposed in its Recommendation</w:t>
      </w:r>
      <w:r>
        <w:rPr>
          <w:rFonts w:ascii="Calibri" w:hAnsi="Calibri"/>
          <w:color w:val="000000"/>
          <w:sz w:val="24"/>
        </w:rPr>
        <w:t>s</w:t>
      </w:r>
      <w:r w:rsidR="0004276F" w:rsidRPr="000A73CE">
        <w:rPr>
          <w:rFonts w:ascii="Calibri" w:hAnsi="Calibri"/>
          <w:color w:val="000000"/>
          <w:sz w:val="24"/>
        </w:rPr>
        <w:t xml:space="preserve"> for the Conduct, Reporting, Editing and Publication of Scholarly Work in Medical Journals, the manner of citing literature known as the Vancouver</w:t>
      </w:r>
      <w:r w:rsidR="0004276F" w:rsidRPr="000A73CE">
        <w:rPr>
          <w:rFonts w:ascii="Calibri" w:hAnsi="Calibri"/>
          <w:color w:val="000000"/>
          <w:sz w:val="24"/>
        </w:rPr>
        <w:t xml:space="preserve"> style of citation.  This form of citation is the one most frequently used in medical literature.</w:t>
      </w:r>
      <w:r>
        <w:rPr>
          <w:rFonts w:ascii="Calibri" w:hAnsi="Calibri"/>
          <w:color w:val="000000"/>
          <w:sz w:val="24"/>
        </w:rPr>
        <w:t xml:space="preserve">  It is recommended to cite </w:t>
      </w:r>
      <w:r w:rsidR="0004276F" w:rsidRPr="000A73CE">
        <w:rPr>
          <w:rFonts w:ascii="Calibri" w:hAnsi="Calibri"/>
          <w:color w:val="000000"/>
          <w:sz w:val="24"/>
        </w:rPr>
        <w:t xml:space="preserve">works </w:t>
      </w:r>
      <w:r>
        <w:rPr>
          <w:rFonts w:ascii="Calibri" w:hAnsi="Calibri"/>
          <w:color w:val="000000"/>
          <w:sz w:val="24"/>
        </w:rPr>
        <w:t xml:space="preserve">that are </w:t>
      </w:r>
      <w:r w:rsidR="0004276F" w:rsidRPr="000A73CE">
        <w:rPr>
          <w:rFonts w:ascii="Calibri" w:hAnsi="Calibri"/>
          <w:color w:val="000000"/>
          <w:sz w:val="24"/>
        </w:rPr>
        <w:t>published in full, or those which are publicly accessible, which also means that citing abstracts, oral announcements etc</w:t>
      </w:r>
      <w:r>
        <w:rPr>
          <w:rFonts w:ascii="Calibri" w:hAnsi="Calibri"/>
          <w:color w:val="000000"/>
          <w:sz w:val="24"/>
        </w:rPr>
        <w:t>.</w:t>
      </w:r>
      <w:r w:rsidR="0004276F" w:rsidRPr="000A73CE">
        <w:rPr>
          <w:rFonts w:ascii="Calibri" w:hAnsi="Calibri"/>
          <w:color w:val="000000"/>
          <w:sz w:val="24"/>
        </w:rPr>
        <w:t xml:space="preserve"> should be avoided. </w:t>
      </w:r>
    </w:p>
    <w:p w:rsidR="008B1647" w:rsidRPr="000A73CE" w:rsidRDefault="008B1647">
      <w:pPr>
        <w:spacing w:before="1" w:after="0" w:line="150" w:lineRule="exact"/>
        <w:rPr>
          <w:rFonts w:ascii="Calibri" w:hAnsi="Calibri"/>
          <w:sz w:val="15"/>
          <w:szCs w:val="15"/>
        </w:rPr>
      </w:pPr>
    </w:p>
    <w:p w:rsidR="008B1647" w:rsidRPr="000A73CE" w:rsidRDefault="0004276F">
      <w:pPr>
        <w:spacing w:after="0"/>
        <w:ind w:left="118" w:right="45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t xml:space="preserve">According to the Vancouver citation style, </w:t>
      </w:r>
      <w:r w:rsidRPr="000A73CE">
        <w:rPr>
          <w:rFonts w:ascii="Calibri" w:hAnsi="Calibri"/>
          <w:b/>
          <w:sz w:val="24"/>
        </w:rPr>
        <w:t>data on the cited work appears at least twice in the paper.</w:t>
      </w:r>
      <w:r w:rsidRPr="000A73CE">
        <w:rPr>
          <w:rFonts w:ascii="Calibri" w:hAnsi="Calibri"/>
          <w:sz w:val="24"/>
        </w:rPr>
        <w:t xml:space="preserve"> </w:t>
      </w:r>
      <w:r w:rsidRPr="000A73CE">
        <w:rPr>
          <w:rFonts w:ascii="Calibri" w:hAnsi="Calibri"/>
          <w:b/>
          <w:sz w:val="24"/>
        </w:rPr>
        <w:t xml:space="preserve"> </w:t>
      </w:r>
      <w:r w:rsidRPr="000A73CE">
        <w:rPr>
          <w:rFonts w:ascii="Calibri" w:hAnsi="Calibri"/>
          <w:sz w:val="24"/>
        </w:rPr>
        <w:t>The first time is in the text of the paper, and the second time in the list of literature used.  The quoted/cited work is indicate</w:t>
      </w:r>
      <w:r w:rsidRPr="000A73CE">
        <w:rPr>
          <w:rFonts w:ascii="Calibri" w:hAnsi="Calibri"/>
          <w:sz w:val="24"/>
        </w:rPr>
        <w:t xml:space="preserve">d in the text of the paper using Arabic numerals (in brackets, from 1 on): </w:t>
      </w:r>
    </w:p>
    <w:p w:rsidR="008B1647" w:rsidRPr="000A73CE" w:rsidRDefault="008B1647">
      <w:pPr>
        <w:spacing w:before="1"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240" w:lineRule="auto"/>
        <w:ind w:left="3671" w:right="3648"/>
        <w:jc w:val="center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t>"Lewis (4) concluded that..."</w:t>
      </w:r>
    </w:p>
    <w:p w:rsidR="008B1647" w:rsidRPr="000A73CE" w:rsidRDefault="008B1647">
      <w:pPr>
        <w:spacing w:before="6" w:after="0" w:line="240" w:lineRule="exact"/>
        <w:rPr>
          <w:rFonts w:ascii="Calibri" w:hAnsi="Calibri"/>
          <w:sz w:val="24"/>
          <w:szCs w:val="24"/>
        </w:rPr>
      </w:pPr>
    </w:p>
    <w:p w:rsidR="002554CC" w:rsidRDefault="0004276F" w:rsidP="002554CC">
      <w:pPr>
        <w:spacing w:after="0"/>
        <w:ind w:left="118" w:right="282"/>
        <w:rPr>
          <w:rFonts w:ascii="Calibri" w:hAnsi="Calibri"/>
          <w:sz w:val="24"/>
          <w:szCs w:val="24"/>
        </w:rPr>
      </w:pPr>
      <w:r w:rsidRPr="002554CC">
        <w:rPr>
          <w:rFonts w:ascii="Calibri" w:hAnsi="Calibri"/>
          <w:b/>
          <w:sz w:val="24"/>
          <w:szCs w:val="24"/>
        </w:rPr>
        <w:t>Repeated citation</w:t>
      </w:r>
      <w:r w:rsidRPr="002554CC">
        <w:rPr>
          <w:rFonts w:ascii="Calibri" w:hAnsi="Calibri"/>
          <w:sz w:val="24"/>
          <w:szCs w:val="24"/>
        </w:rPr>
        <w:t xml:space="preserve"> of a paper should be marked by the same number as the first time it was mentioned.</w:t>
      </w:r>
      <w:r w:rsidRPr="002554CC">
        <w:rPr>
          <w:rFonts w:ascii="Calibri" w:hAnsi="Calibri"/>
          <w:sz w:val="24"/>
          <w:szCs w:val="24"/>
        </w:rPr>
        <w:t xml:space="preserve"> </w:t>
      </w:r>
    </w:p>
    <w:p w:rsidR="002554CC" w:rsidRDefault="002554CC" w:rsidP="002554CC">
      <w:pPr>
        <w:spacing w:after="0"/>
        <w:ind w:left="118" w:right="282"/>
        <w:rPr>
          <w:rFonts w:ascii="Calibri" w:hAnsi="Calibri"/>
          <w:sz w:val="24"/>
          <w:szCs w:val="24"/>
        </w:rPr>
      </w:pPr>
    </w:p>
    <w:p w:rsidR="008B1647" w:rsidRPr="000A73CE" w:rsidRDefault="0004276F" w:rsidP="002554CC">
      <w:pPr>
        <w:spacing w:after="0"/>
        <w:ind w:left="118" w:right="282"/>
        <w:rPr>
          <w:rFonts w:ascii="Calibri" w:eastAsia="Palatino Linotype" w:hAnsi="Calibri" w:cs="Palatino Linotype"/>
          <w:sz w:val="24"/>
          <w:szCs w:val="24"/>
        </w:rPr>
      </w:pPr>
      <w:r w:rsidRPr="002554CC">
        <w:rPr>
          <w:rFonts w:ascii="Calibri" w:hAnsi="Calibri"/>
          <w:sz w:val="24"/>
          <w:szCs w:val="24"/>
        </w:rPr>
        <w:t>It is</w:t>
      </w:r>
      <w:r w:rsidRPr="000A73CE">
        <w:rPr>
          <w:rFonts w:ascii="Calibri" w:hAnsi="Calibri"/>
          <w:sz w:val="24"/>
        </w:rPr>
        <w:t xml:space="preserve"> possible to cite several sources: </w:t>
      </w:r>
    </w:p>
    <w:p w:rsidR="008B1647" w:rsidRPr="000A73CE" w:rsidRDefault="0004276F">
      <w:pPr>
        <w:spacing w:after="0" w:line="319" w:lineRule="exact"/>
        <w:ind w:left="2343" w:right="2321"/>
        <w:jc w:val="center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position w:val="1"/>
          <w:sz w:val="24"/>
        </w:rPr>
        <w:t>"Sever</w:t>
      </w:r>
      <w:r w:rsidRPr="000A73CE">
        <w:rPr>
          <w:rFonts w:ascii="Calibri" w:hAnsi="Calibri"/>
          <w:position w:val="1"/>
          <w:sz w:val="24"/>
        </w:rPr>
        <w:t>al studies (3-8, 14, 15) show that..."</w:t>
      </w:r>
    </w:p>
    <w:p w:rsidR="008B1647" w:rsidRPr="000A73CE" w:rsidRDefault="008B1647">
      <w:pPr>
        <w:spacing w:before="10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spacing w:after="0" w:line="240" w:lineRule="auto"/>
        <w:ind w:left="118" w:right="904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t>In the list of literature</w:t>
      </w:r>
      <w:r w:rsidRPr="000A73CE">
        <w:rPr>
          <w:rFonts w:ascii="Calibri" w:hAnsi="Calibri"/>
          <w:sz w:val="24"/>
        </w:rPr>
        <w:t xml:space="preserve">, the citations are listed in the order they appear in the text of the paper. </w:t>
      </w:r>
    </w:p>
    <w:p w:rsidR="008B1647" w:rsidRPr="000A73CE" w:rsidRDefault="008B1647">
      <w:pPr>
        <w:spacing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  <w:sectPr w:rsidR="008B1647" w:rsidRPr="000A73CE">
          <w:pgSz w:w="12240" w:h="15840"/>
          <w:pgMar w:top="1420" w:right="960" w:bottom="940" w:left="960" w:header="0" w:footer="751" w:gutter="0"/>
          <w:cols w:space="720"/>
        </w:sectPr>
      </w:pPr>
    </w:p>
    <w:p w:rsidR="008B1647" w:rsidRPr="000A73CE" w:rsidRDefault="0004276F">
      <w:pPr>
        <w:spacing w:before="22" w:after="0"/>
        <w:ind w:left="118" w:right="48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lastRenderedPageBreak/>
        <w:t xml:space="preserve">When </w:t>
      </w:r>
      <w:r w:rsidRPr="000A73CE">
        <w:rPr>
          <w:rFonts w:ascii="Calibri" w:hAnsi="Calibri"/>
          <w:b/>
          <w:sz w:val="24"/>
        </w:rPr>
        <w:t>citing verbatim</w:t>
      </w:r>
      <w:r w:rsidRPr="000A73CE">
        <w:rPr>
          <w:rFonts w:ascii="Calibri" w:hAnsi="Calibri"/>
          <w:sz w:val="24"/>
        </w:rPr>
        <w:t xml:space="preserve"> an extract from another text, quotation marks are used.  </w:t>
      </w:r>
      <w:r w:rsidRPr="000A73CE">
        <w:rPr>
          <w:rFonts w:ascii="Calibri" w:hAnsi="Calibri"/>
          <w:sz w:val="24"/>
        </w:rPr>
        <w:t xml:space="preserve">This form of citation should only be used when the information cannot be well stated in other words, or summarized (e.g. in citing definitions). </w:t>
      </w:r>
    </w:p>
    <w:p w:rsidR="008B1647" w:rsidRPr="000A73CE" w:rsidRDefault="008B1647">
      <w:pPr>
        <w:spacing w:before="5" w:after="0" w:line="190" w:lineRule="exact"/>
        <w:rPr>
          <w:rFonts w:ascii="Calibri" w:hAnsi="Calibri"/>
          <w:sz w:val="19"/>
          <w:szCs w:val="19"/>
        </w:rPr>
      </w:pPr>
    </w:p>
    <w:p w:rsidR="008B1647" w:rsidRPr="002174E4" w:rsidRDefault="0004276F">
      <w:pPr>
        <w:spacing w:after="0"/>
        <w:ind w:left="118" w:right="48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174E4">
        <w:rPr>
          <w:rFonts w:ascii="Calibri" w:hAnsi="Calibri"/>
          <w:b/>
          <w:sz w:val="24"/>
          <w:szCs w:val="24"/>
        </w:rPr>
        <w:t>Secondary citation</w:t>
      </w:r>
      <w:r w:rsidRPr="002174E4">
        <w:rPr>
          <w:rFonts w:ascii="Calibri" w:hAnsi="Calibri"/>
          <w:sz w:val="24"/>
          <w:szCs w:val="24"/>
        </w:rPr>
        <w:t xml:space="preserve"> relates to when the author uses quotations from a work to which they do not have access, b</w:t>
      </w:r>
      <w:r w:rsidRPr="002174E4">
        <w:rPr>
          <w:rFonts w:ascii="Calibri" w:hAnsi="Calibri"/>
          <w:sz w:val="24"/>
          <w:szCs w:val="24"/>
        </w:rPr>
        <w:t xml:space="preserve">ut the quotation came through another work where the original work was cited. </w:t>
      </w:r>
      <w:r w:rsidRPr="002174E4">
        <w:rPr>
          <w:rFonts w:ascii="Calibri" w:hAnsi="Calibri"/>
          <w:sz w:val="24"/>
          <w:szCs w:val="24"/>
        </w:rPr>
        <w:t xml:space="preserve"> This form of citation should be avoided as much as possible, that is</w:t>
      </w:r>
      <w:r w:rsidR="00696D65">
        <w:rPr>
          <w:rFonts w:ascii="Calibri" w:hAnsi="Calibri"/>
          <w:sz w:val="24"/>
          <w:szCs w:val="24"/>
        </w:rPr>
        <w:t>,</w:t>
      </w:r>
      <w:r w:rsidRPr="002174E4">
        <w:rPr>
          <w:rFonts w:ascii="Calibri" w:hAnsi="Calibri"/>
          <w:sz w:val="24"/>
          <w:szCs w:val="24"/>
        </w:rPr>
        <w:t xml:space="preserve"> an effort should always be made to find the original work.  If this is not possible, </w:t>
      </w:r>
      <w:r w:rsidRPr="002174E4">
        <w:rPr>
          <w:rFonts w:ascii="Calibri" w:hAnsi="Calibri"/>
          <w:sz w:val="24"/>
          <w:szCs w:val="24"/>
        </w:rPr>
        <w:t xml:space="preserve">the </w:t>
      </w:r>
      <w:r w:rsidRPr="002174E4">
        <w:rPr>
          <w:rFonts w:ascii="Calibri" w:hAnsi="Calibri"/>
          <w:sz w:val="24"/>
          <w:szCs w:val="24"/>
        </w:rPr>
        <w:t>work that was actually used should be stated</w:t>
      </w:r>
      <w:r w:rsidR="00696D65" w:rsidRPr="00696D65">
        <w:rPr>
          <w:rFonts w:ascii="Calibri" w:hAnsi="Calibri"/>
          <w:sz w:val="24"/>
          <w:szCs w:val="24"/>
        </w:rPr>
        <w:t xml:space="preserve"> </w:t>
      </w:r>
      <w:r w:rsidR="00696D65" w:rsidRPr="002174E4">
        <w:rPr>
          <w:rFonts w:ascii="Calibri" w:hAnsi="Calibri"/>
          <w:sz w:val="24"/>
          <w:szCs w:val="24"/>
        </w:rPr>
        <w:t>in the References</w:t>
      </w:r>
      <w:r w:rsidRPr="002174E4">
        <w:rPr>
          <w:rFonts w:ascii="Calibri" w:hAnsi="Calibri"/>
          <w:sz w:val="24"/>
          <w:szCs w:val="24"/>
        </w:rPr>
        <w:t xml:space="preserve">, and not the work in which the information was primarily published. </w:t>
      </w:r>
    </w:p>
    <w:p w:rsidR="008B1647" w:rsidRPr="000A73CE" w:rsidRDefault="008B1647">
      <w:pPr>
        <w:spacing w:before="8" w:after="0" w:line="190" w:lineRule="exact"/>
        <w:rPr>
          <w:rFonts w:ascii="Calibri" w:hAnsi="Calibri"/>
          <w:sz w:val="19"/>
          <w:szCs w:val="19"/>
        </w:rPr>
      </w:pPr>
    </w:p>
    <w:p w:rsidR="008B1647" w:rsidRPr="000A73CE" w:rsidRDefault="0004276F" w:rsidP="002174E4">
      <w:pPr>
        <w:spacing w:after="0" w:line="425" w:lineRule="auto"/>
        <w:ind w:left="118" w:right="8731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t xml:space="preserve">For </w:t>
      </w:r>
      <w:r w:rsidR="002174E4">
        <w:rPr>
          <w:rFonts w:ascii="Calibri" w:hAnsi="Calibri"/>
          <w:sz w:val="24"/>
        </w:rPr>
        <w:t>e</w:t>
      </w:r>
      <w:r w:rsidRPr="000A73CE">
        <w:rPr>
          <w:rFonts w:ascii="Calibri" w:hAnsi="Calibri"/>
          <w:sz w:val="24"/>
        </w:rPr>
        <w:t xml:space="preserve">xample:  In the text: </w:t>
      </w:r>
    </w:p>
    <w:p w:rsidR="008B1647" w:rsidRPr="000A73CE" w:rsidRDefault="0004276F" w:rsidP="002174E4">
      <w:pPr>
        <w:spacing w:after="0" w:line="321" w:lineRule="exact"/>
        <w:ind w:left="118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position w:val="1"/>
          <w:sz w:val="24"/>
        </w:rPr>
        <w:t xml:space="preserve">"In the research </w:t>
      </w:r>
      <w:r w:rsidR="002174E4" w:rsidRPr="000A73CE">
        <w:rPr>
          <w:rFonts w:ascii="Calibri" w:hAnsi="Calibri"/>
          <w:position w:val="1"/>
          <w:sz w:val="24"/>
        </w:rPr>
        <w:t xml:space="preserve">by Strauss </w:t>
      </w:r>
      <w:r w:rsidR="00696D65" w:rsidRPr="000A73CE">
        <w:rPr>
          <w:rFonts w:ascii="Calibri" w:hAnsi="Calibri"/>
          <w:position w:val="1"/>
          <w:sz w:val="24"/>
        </w:rPr>
        <w:t>and Thomas</w:t>
      </w:r>
      <w:r w:rsidRPr="000A73CE">
        <w:rPr>
          <w:rFonts w:ascii="Calibri" w:hAnsi="Calibri"/>
          <w:position w:val="1"/>
          <w:sz w:val="24"/>
        </w:rPr>
        <w:t xml:space="preserve">,   as cited </w:t>
      </w:r>
      <w:r w:rsidR="00696D65" w:rsidRPr="000A73CE">
        <w:rPr>
          <w:rFonts w:ascii="Calibri" w:hAnsi="Calibri"/>
          <w:position w:val="1"/>
          <w:sz w:val="24"/>
        </w:rPr>
        <w:t>by Edwards</w:t>
      </w:r>
      <w:r w:rsidRPr="000A73CE">
        <w:rPr>
          <w:rFonts w:ascii="Calibri" w:hAnsi="Calibri"/>
          <w:position w:val="1"/>
          <w:sz w:val="24"/>
        </w:rPr>
        <w:t xml:space="preserve"> and </w:t>
      </w:r>
      <w:proofErr w:type="spellStart"/>
      <w:proofErr w:type="gramStart"/>
      <w:r w:rsidR="00696D65">
        <w:rPr>
          <w:rFonts w:ascii="Calibri" w:hAnsi="Calibri"/>
          <w:position w:val="1"/>
          <w:sz w:val="24"/>
        </w:rPr>
        <w:t>Lang</w:t>
      </w:r>
      <w:r w:rsidR="00696D65" w:rsidRPr="000A73CE">
        <w:rPr>
          <w:rFonts w:ascii="Calibri" w:hAnsi="Calibri"/>
          <w:position w:val="1"/>
          <w:sz w:val="24"/>
        </w:rPr>
        <w:t>pap</w:t>
      </w:r>
      <w:proofErr w:type="spellEnd"/>
      <w:r w:rsidR="00696D65">
        <w:rPr>
          <w:rFonts w:ascii="Calibri" w:hAnsi="Calibri"/>
          <w:position w:val="1"/>
          <w:sz w:val="24"/>
        </w:rPr>
        <w:t xml:space="preserve">  (</w:t>
      </w:r>
      <w:proofErr w:type="gramEnd"/>
      <w:r w:rsidR="00696D65">
        <w:rPr>
          <w:rFonts w:ascii="Calibri" w:hAnsi="Calibri"/>
          <w:position w:val="1"/>
          <w:sz w:val="24"/>
        </w:rPr>
        <w:t>5),  the lack</w:t>
      </w:r>
    </w:p>
    <w:p w:rsidR="008B1647" w:rsidRPr="000A73CE" w:rsidRDefault="0004276F" w:rsidP="002174E4">
      <w:pPr>
        <w:spacing w:before="50" w:after="0" w:line="240" w:lineRule="auto"/>
        <w:ind w:left="118" w:right="6009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0A73CE">
        <w:rPr>
          <w:rFonts w:ascii="Calibri" w:hAnsi="Calibri"/>
          <w:sz w:val="24"/>
        </w:rPr>
        <w:t>of</w:t>
      </w:r>
      <w:proofErr w:type="gramEnd"/>
      <w:r w:rsidRPr="000A73CE">
        <w:rPr>
          <w:rFonts w:ascii="Calibri" w:hAnsi="Calibri"/>
          <w:sz w:val="24"/>
        </w:rPr>
        <w:t xml:space="preserve"> information l</w:t>
      </w:r>
      <w:r w:rsidRPr="000A73CE">
        <w:rPr>
          <w:rFonts w:ascii="Calibri" w:hAnsi="Calibri"/>
          <w:sz w:val="24"/>
        </w:rPr>
        <w:t xml:space="preserve">eads to </w:t>
      </w:r>
      <w:r w:rsidRPr="000A73CE">
        <w:rPr>
          <w:rFonts w:ascii="Calibri" w:hAnsi="Calibri"/>
          <w:sz w:val="24"/>
        </w:rPr>
        <w:t xml:space="preserve">poor </w:t>
      </w:r>
      <w:r w:rsidR="002174E4">
        <w:rPr>
          <w:rFonts w:ascii="Calibri" w:hAnsi="Calibri"/>
          <w:sz w:val="24"/>
        </w:rPr>
        <w:t>c</w:t>
      </w:r>
      <w:r w:rsidRPr="000A73CE">
        <w:rPr>
          <w:rFonts w:ascii="Calibri" w:hAnsi="Calibri"/>
          <w:sz w:val="24"/>
        </w:rPr>
        <w:t>hoice</w:t>
      </w:r>
      <w:r w:rsidR="002174E4">
        <w:rPr>
          <w:rFonts w:ascii="Calibri" w:hAnsi="Calibri"/>
          <w:sz w:val="24"/>
        </w:rPr>
        <w:t>s</w:t>
      </w:r>
      <w:r w:rsidRPr="000A73CE">
        <w:rPr>
          <w:rFonts w:ascii="Calibri" w:hAnsi="Calibri"/>
          <w:sz w:val="24"/>
        </w:rPr>
        <w:t>..."</w:t>
      </w:r>
    </w:p>
    <w:p w:rsidR="008B1647" w:rsidRPr="000A73CE" w:rsidRDefault="008B1647">
      <w:pPr>
        <w:spacing w:before="7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spacing w:after="0" w:line="240" w:lineRule="auto"/>
        <w:ind w:left="118" w:right="8916"/>
        <w:jc w:val="both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sz w:val="24"/>
        </w:rPr>
        <w:t>Reference</w:t>
      </w:r>
      <w:r w:rsidRPr="000A73CE">
        <w:rPr>
          <w:rFonts w:ascii="Calibri" w:hAnsi="Calibri"/>
          <w:sz w:val="24"/>
        </w:rPr>
        <w:t xml:space="preserve">: </w:t>
      </w:r>
    </w:p>
    <w:p w:rsidR="008B1647" w:rsidRPr="000A73CE" w:rsidRDefault="008B1647">
      <w:pPr>
        <w:spacing w:before="10" w:after="0" w:line="240" w:lineRule="exact"/>
        <w:rPr>
          <w:rFonts w:ascii="Calibri" w:hAnsi="Calibri"/>
          <w:sz w:val="24"/>
          <w:szCs w:val="24"/>
        </w:rPr>
      </w:pPr>
    </w:p>
    <w:p w:rsidR="008B1647" w:rsidRPr="000A73CE" w:rsidRDefault="0004276F">
      <w:pPr>
        <w:spacing w:after="0" w:line="240" w:lineRule="auto"/>
        <w:ind w:left="118" w:right="55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0A73CE">
        <w:rPr>
          <w:rFonts w:ascii="Calibri" w:hAnsi="Calibri"/>
          <w:sz w:val="24"/>
        </w:rPr>
        <w:t xml:space="preserve">Edwards   JHY,   </w:t>
      </w:r>
      <w:proofErr w:type="spellStart"/>
      <w:r w:rsidRPr="000A73CE">
        <w:rPr>
          <w:rFonts w:ascii="Calibri" w:hAnsi="Calibri"/>
          <w:sz w:val="24"/>
        </w:rPr>
        <w:t>Langpap</w:t>
      </w:r>
      <w:proofErr w:type="spellEnd"/>
      <w:r w:rsidRPr="000A73CE">
        <w:rPr>
          <w:rFonts w:ascii="Calibri" w:hAnsi="Calibri"/>
          <w:sz w:val="24"/>
        </w:rPr>
        <w:t xml:space="preserve">   C.</w:t>
      </w:r>
      <w:proofErr w:type="gramEnd"/>
      <w:r w:rsidRPr="000A73CE">
        <w:rPr>
          <w:rFonts w:ascii="Calibri" w:hAnsi="Calibri"/>
          <w:sz w:val="24"/>
        </w:rPr>
        <w:t xml:space="preserve">   </w:t>
      </w:r>
      <w:proofErr w:type="gramStart"/>
      <w:r w:rsidRPr="000A73CE">
        <w:rPr>
          <w:rFonts w:ascii="Calibri" w:hAnsi="Calibri"/>
          <w:sz w:val="24"/>
        </w:rPr>
        <w:t>Fuel   choice,   indoor   air   pollution   and   children’s   health.</w:t>
      </w:r>
      <w:proofErr w:type="gramEnd"/>
    </w:p>
    <w:p w:rsidR="008B1647" w:rsidRPr="000A73CE" w:rsidRDefault="0004276F">
      <w:pPr>
        <w:spacing w:before="48" w:after="0" w:line="240" w:lineRule="auto"/>
        <w:ind w:left="118" w:right="3473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0A73CE">
        <w:rPr>
          <w:rFonts w:ascii="Calibri" w:hAnsi="Calibri"/>
          <w:sz w:val="24"/>
        </w:rPr>
        <w:t>Environment and Development Economics.</w:t>
      </w:r>
      <w:proofErr w:type="gramEnd"/>
      <w:r w:rsidRPr="000A73CE">
        <w:rPr>
          <w:rFonts w:ascii="Calibri" w:hAnsi="Calibri"/>
          <w:sz w:val="24"/>
        </w:rPr>
        <w:t xml:space="preserve"> 2012</w:t>
      </w:r>
      <w:proofErr w:type="gramStart"/>
      <w:r w:rsidRPr="000A73CE">
        <w:rPr>
          <w:rFonts w:ascii="Calibri" w:hAnsi="Calibri"/>
          <w:sz w:val="24"/>
        </w:rPr>
        <w:t>;17</w:t>
      </w:r>
      <w:proofErr w:type="gramEnd"/>
      <w:r w:rsidRPr="000A73CE">
        <w:rPr>
          <w:rFonts w:ascii="Calibri" w:hAnsi="Calibri"/>
          <w:sz w:val="24"/>
        </w:rPr>
        <w:t>(4):379-406.</w:t>
      </w:r>
    </w:p>
    <w:p w:rsidR="008B1647" w:rsidRPr="00141436" w:rsidRDefault="008B1647" w:rsidP="00141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  <w:sectPr w:rsidR="008B1647" w:rsidRPr="00141436">
          <w:pgSz w:w="12240" w:h="15840"/>
          <w:pgMar w:top="1440" w:right="960" w:bottom="940" w:left="960" w:header="0" w:footer="751" w:gutter="0"/>
          <w:cols w:space="720"/>
        </w:sectPr>
      </w:pPr>
    </w:p>
    <w:p w:rsidR="008B1647" w:rsidRPr="000A73CE" w:rsidRDefault="0004276F" w:rsidP="001006A8">
      <w:pPr>
        <w:pStyle w:val="Heading1"/>
        <w:rPr>
          <w:rFonts w:eastAsia="Century Gothic" w:cs="Century Gothic"/>
          <w:szCs w:val="32"/>
        </w:rPr>
      </w:pPr>
      <w:bookmarkStart w:id="1" w:name="_Toc466539738"/>
      <w:r w:rsidRPr="000A73CE">
        <w:lastRenderedPageBreak/>
        <w:t>The components of references</w:t>
      </w:r>
      <w:bookmarkEnd w:id="1"/>
    </w:p>
    <w:p w:rsidR="008B1647" w:rsidRPr="000A73CE" w:rsidRDefault="008B1647">
      <w:pPr>
        <w:spacing w:before="10" w:after="0" w:line="170" w:lineRule="exact"/>
        <w:rPr>
          <w:rFonts w:ascii="Calibri" w:hAnsi="Calibri"/>
          <w:sz w:val="17"/>
          <w:szCs w:val="17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sz w:val="24"/>
          <w:szCs w:val="24"/>
        </w:rPr>
        <w:t>The author(s)</w:t>
      </w:r>
    </w:p>
    <w:p w:rsidR="008B1647" w:rsidRPr="00696D65" w:rsidRDefault="0004276F" w:rsidP="00696D65">
      <w:pPr>
        <w:pStyle w:val="ListParagraph"/>
        <w:tabs>
          <w:tab w:val="left" w:pos="1600"/>
        </w:tabs>
        <w:spacing w:before="50" w:after="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>If the work has up to six authors, they should all be listed</w:t>
      </w:r>
      <w:r w:rsidRPr="00696D65">
        <w:rPr>
          <w:rFonts w:ascii="Calibri" w:hAnsi="Calibri"/>
          <w:sz w:val="24"/>
          <w:szCs w:val="24"/>
        </w:rPr>
        <w:t>. If the work has more than six authors, the first six are listed, and all the others ar</w:t>
      </w:r>
      <w:r w:rsidR="00696D65" w:rsidRPr="00696D65">
        <w:rPr>
          <w:rFonts w:ascii="Calibri" w:hAnsi="Calibri"/>
          <w:sz w:val="24"/>
          <w:szCs w:val="24"/>
        </w:rPr>
        <w:t>e indicated by the abbreviation</w:t>
      </w:r>
      <w:r w:rsidRPr="00696D65">
        <w:rPr>
          <w:rFonts w:ascii="Calibri" w:hAnsi="Calibri"/>
          <w:sz w:val="24"/>
          <w:szCs w:val="24"/>
        </w:rPr>
        <w:t xml:space="preserve"> "</w:t>
      </w:r>
      <w:r w:rsidRPr="00696D65">
        <w:rPr>
          <w:rFonts w:ascii="Calibri" w:hAnsi="Calibri"/>
          <w:b/>
          <w:sz w:val="24"/>
          <w:szCs w:val="24"/>
        </w:rPr>
        <w:t>et al.</w:t>
      </w:r>
      <w:proofErr w:type="gramStart"/>
      <w:r w:rsidRPr="00696D65">
        <w:rPr>
          <w:rFonts w:ascii="Calibri" w:hAnsi="Calibri"/>
          <w:sz w:val="24"/>
          <w:szCs w:val="24"/>
        </w:rPr>
        <w:t>".</w:t>
      </w:r>
      <w:proofErr w:type="gramEnd"/>
      <w:r w:rsidRPr="00696D65">
        <w:rPr>
          <w:rFonts w:ascii="Calibri" w:hAnsi="Calibri"/>
          <w:sz w:val="24"/>
          <w:szCs w:val="24"/>
        </w:rPr>
        <w:t xml:space="preserve">  First the surname is given, then the initial(s)</w:t>
      </w:r>
      <w:r w:rsidRPr="00696D65">
        <w:rPr>
          <w:rFonts w:ascii="Calibri" w:hAnsi="Calibri"/>
          <w:sz w:val="24"/>
          <w:szCs w:val="24"/>
        </w:rPr>
        <w:t xml:space="preserve"> of their given names.  When the person's name has more than one initial, they are written with no space in between.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after="0" w:line="321" w:lineRule="exact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position w:val="1"/>
          <w:sz w:val="24"/>
          <w:szCs w:val="24"/>
        </w:rPr>
        <w:t>The editor(s)</w:t>
      </w:r>
    </w:p>
    <w:p w:rsidR="008B1647" w:rsidRPr="00696D65" w:rsidRDefault="0004276F" w:rsidP="00696D65">
      <w:pPr>
        <w:pStyle w:val="ListParagraph"/>
        <w:tabs>
          <w:tab w:val="left" w:pos="1600"/>
        </w:tabs>
        <w:spacing w:before="49" w:after="0" w:line="277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>Editors are listed in the same way as authors, and the abbreviation</w:t>
      </w:r>
      <w:r w:rsidRPr="00696D65">
        <w:rPr>
          <w:rFonts w:ascii="Calibri" w:hAnsi="Calibri"/>
          <w:b/>
          <w:sz w:val="24"/>
          <w:szCs w:val="24"/>
        </w:rPr>
        <w:t xml:space="preserve"> </w:t>
      </w:r>
      <w:r w:rsidRPr="00696D65">
        <w:rPr>
          <w:rFonts w:ascii="Calibri" w:hAnsi="Calibri"/>
          <w:sz w:val="24"/>
          <w:szCs w:val="24"/>
        </w:rPr>
        <w:t xml:space="preserve">"editor" or "editors" is added.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after="0" w:line="319" w:lineRule="exact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position w:val="1"/>
          <w:sz w:val="24"/>
          <w:szCs w:val="24"/>
        </w:rPr>
        <w:t xml:space="preserve">The title and subtitle of the </w:t>
      </w:r>
      <w:r w:rsidR="00696D65">
        <w:rPr>
          <w:rFonts w:ascii="Calibri" w:hAnsi="Calibri"/>
          <w:b/>
          <w:position w:val="1"/>
          <w:sz w:val="24"/>
          <w:szCs w:val="24"/>
        </w:rPr>
        <w:t>work</w:t>
      </w:r>
    </w:p>
    <w:p w:rsidR="008B1647" w:rsidRPr="00696D65" w:rsidRDefault="0004276F" w:rsidP="00696D65">
      <w:pPr>
        <w:pStyle w:val="ListParagraph"/>
        <w:tabs>
          <w:tab w:val="left" w:pos="1600"/>
        </w:tabs>
        <w:spacing w:before="53" w:after="0" w:line="275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 xml:space="preserve">These are copied from the original and separated from each other by a colon. </w:t>
      </w:r>
      <w:r w:rsidRPr="00696D65">
        <w:rPr>
          <w:rFonts w:ascii="Calibri" w:hAnsi="Calibri"/>
          <w:sz w:val="24"/>
          <w:szCs w:val="24"/>
        </w:rPr>
        <w:t xml:space="preserve"> Only the first word in the title and proper nouns (personal names, geographical titles) are written with a capital letter.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after="0" w:line="322" w:lineRule="exact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position w:val="1"/>
          <w:sz w:val="24"/>
          <w:szCs w:val="24"/>
        </w:rPr>
        <w:t>The title of a journal</w:t>
      </w:r>
    </w:p>
    <w:p w:rsidR="008B1647" w:rsidRPr="00696D65" w:rsidRDefault="0004276F" w:rsidP="00696D65">
      <w:pPr>
        <w:pStyle w:val="ListParagraph"/>
        <w:tabs>
          <w:tab w:val="left" w:pos="1540"/>
        </w:tabs>
        <w:spacing w:before="50" w:after="0" w:line="275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 xml:space="preserve">Titles of journals are abbreviated according to the system used by MEDLINE. </w:t>
      </w:r>
      <w:r w:rsidRPr="00696D65">
        <w:rPr>
          <w:rFonts w:ascii="Calibri" w:hAnsi="Calibri"/>
          <w:sz w:val="24"/>
          <w:szCs w:val="24"/>
        </w:rPr>
        <w:t xml:space="preserve">The list of abbreviations may be found at </w:t>
      </w:r>
      <w:hyperlink r:id="rId11">
        <w:r w:rsidRPr="00696D65">
          <w:rPr>
            <w:rFonts w:ascii="Calibri" w:hAnsi="Calibri"/>
            <w:color w:val="3399FF"/>
            <w:sz w:val="24"/>
            <w:szCs w:val="24"/>
            <w:u w:val="single" w:color="3399FF"/>
          </w:rPr>
          <w:t>http://www.ncbi.nlm.nih.gov/nlmcatalog/journal</w:t>
        </w:r>
        <w:r w:rsidRPr="00696D65">
          <w:rPr>
            <w:rFonts w:ascii="Calibri" w:hAnsi="Calibri"/>
            <w:color w:val="3399FF"/>
            <w:sz w:val="24"/>
            <w:szCs w:val="24"/>
            <w:u w:val="single" w:color="3399FF"/>
          </w:rPr>
          <w:t>s</w:t>
        </w:r>
      </w:hyperlink>
      <w:r w:rsidRPr="00696D65">
        <w:rPr>
          <w:rFonts w:ascii="Calibri" w:hAnsi="Calibri"/>
          <w:color w:val="000000"/>
          <w:sz w:val="24"/>
          <w:szCs w:val="24"/>
        </w:rPr>
        <w:t>.</w:t>
      </w:r>
    </w:p>
    <w:p w:rsidR="008B1647" w:rsidRPr="00696D65" w:rsidRDefault="0004276F" w:rsidP="00696D65">
      <w:pPr>
        <w:pStyle w:val="ListParagraph"/>
        <w:tabs>
          <w:tab w:val="left" w:pos="1540"/>
        </w:tabs>
        <w:spacing w:before="3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>The journal title is not abbre</w:t>
      </w:r>
      <w:r w:rsidR="002F094C" w:rsidRPr="00696D65">
        <w:rPr>
          <w:rFonts w:ascii="Calibri" w:hAnsi="Calibri"/>
          <w:sz w:val="24"/>
          <w:szCs w:val="24"/>
        </w:rPr>
        <w:t xml:space="preserve">viated if it is not on the list </w:t>
      </w:r>
      <w:r w:rsidRPr="00696D65">
        <w:rPr>
          <w:rFonts w:ascii="Calibri" w:hAnsi="Calibri"/>
          <w:sz w:val="24"/>
          <w:szCs w:val="24"/>
        </w:rPr>
        <w:t xml:space="preserve">mentioned above.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before="46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sz w:val="24"/>
          <w:szCs w:val="24"/>
        </w:rPr>
        <w:t>Numerical data on the journal</w:t>
      </w:r>
    </w:p>
    <w:p w:rsidR="008B1647" w:rsidRPr="00696D65" w:rsidRDefault="0004276F" w:rsidP="00696D65">
      <w:pPr>
        <w:pStyle w:val="ListParagraph"/>
        <w:tabs>
          <w:tab w:val="left" w:pos="1600"/>
        </w:tabs>
        <w:spacing w:before="50" w:after="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 xml:space="preserve">Arabic numerals </w:t>
      </w:r>
      <w:r w:rsidR="00696D65">
        <w:rPr>
          <w:rFonts w:ascii="Calibri" w:hAnsi="Calibri"/>
          <w:sz w:val="24"/>
          <w:szCs w:val="24"/>
        </w:rPr>
        <w:t>are used for</w:t>
      </w:r>
      <w:r w:rsidRPr="00696D65">
        <w:rPr>
          <w:rFonts w:ascii="Calibri" w:hAnsi="Calibri"/>
          <w:sz w:val="24"/>
          <w:szCs w:val="24"/>
        </w:rPr>
        <w:t xml:space="preserve"> information you </w:t>
      </w:r>
      <w:r w:rsidR="00696D65">
        <w:rPr>
          <w:rFonts w:ascii="Calibri" w:hAnsi="Calibri"/>
          <w:sz w:val="24"/>
          <w:szCs w:val="24"/>
        </w:rPr>
        <w:t>can</w:t>
      </w:r>
      <w:r w:rsidRPr="00696D65">
        <w:rPr>
          <w:rFonts w:ascii="Calibri" w:hAnsi="Calibri"/>
          <w:sz w:val="24"/>
          <w:szCs w:val="24"/>
        </w:rPr>
        <w:t xml:space="preserve"> find in the original source or in a bibliographic data base, in the following order: year</w:t>
      </w:r>
      <w:r w:rsidR="00696D65">
        <w:rPr>
          <w:rFonts w:ascii="Calibri" w:hAnsi="Calibri"/>
          <w:sz w:val="24"/>
          <w:szCs w:val="24"/>
        </w:rPr>
        <w:t>, volume, issue or number - no.,</w:t>
      </w:r>
      <w:r w:rsidRPr="00696D65">
        <w:rPr>
          <w:rFonts w:ascii="Calibri" w:hAnsi="Calibri"/>
          <w:sz w:val="24"/>
          <w:szCs w:val="24"/>
        </w:rPr>
        <w:t xml:space="preserve"> part, supplement or suppl., page or pages (p. or pp.). The number of the issue is</w:t>
      </w:r>
      <w:r w:rsidRPr="00696D65">
        <w:rPr>
          <w:rFonts w:ascii="Calibri" w:hAnsi="Calibri"/>
          <w:sz w:val="24"/>
          <w:szCs w:val="24"/>
        </w:rPr>
        <w:t xml:space="preserve"> written in round brackets, and it must be listed if the page numbering of each issue begins with 1.  </w:t>
      </w:r>
      <w:proofErr w:type="gramStart"/>
      <w:r w:rsidRPr="00696D65">
        <w:rPr>
          <w:rFonts w:ascii="Calibri" w:hAnsi="Calibri"/>
          <w:sz w:val="24"/>
          <w:szCs w:val="24"/>
        </w:rPr>
        <w:t>If it is not possible to recognize the number/issue (for example when the issues are bound together), this information may be omitted.</w:t>
      </w:r>
      <w:proofErr w:type="gramEnd"/>
      <w:r w:rsidRPr="00696D65">
        <w:rPr>
          <w:rFonts w:ascii="Calibri" w:hAnsi="Calibri"/>
          <w:sz w:val="24"/>
          <w:szCs w:val="24"/>
        </w:rPr>
        <w:t xml:space="preserve">  The pages of the p</w:t>
      </w:r>
      <w:r w:rsidRPr="00696D65">
        <w:rPr>
          <w:rFonts w:ascii="Calibri" w:hAnsi="Calibri"/>
          <w:sz w:val="24"/>
          <w:szCs w:val="24"/>
        </w:rPr>
        <w:t xml:space="preserve">aper are stated from first to last, without repeating </w:t>
      </w:r>
      <w:r w:rsidR="009C2282">
        <w:rPr>
          <w:rFonts w:ascii="Calibri" w:hAnsi="Calibri"/>
          <w:sz w:val="24"/>
          <w:szCs w:val="24"/>
        </w:rPr>
        <w:t>common</w:t>
      </w:r>
      <w:r w:rsidRPr="00696D65">
        <w:rPr>
          <w:rFonts w:ascii="Calibri" w:hAnsi="Calibri"/>
          <w:sz w:val="24"/>
          <w:szCs w:val="24"/>
        </w:rPr>
        <w:t xml:space="preserve"> parts.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after="0" w:line="321" w:lineRule="exact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position w:val="1"/>
          <w:sz w:val="24"/>
          <w:szCs w:val="24"/>
        </w:rPr>
        <w:t xml:space="preserve">The book edition (apart from the first) </w:t>
      </w:r>
      <w:proofErr w:type="gramStart"/>
      <w:r w:rsidR="009C2282">
        <w:rPr>
          <w:rFonts w:ascii="Calibri" w:hAnsi="Calibri"/>
          <w:position w:val="1"/>
          <w:sz w:val="24"/>
          <w:szCs w:val="24"/>
        </w:rPr>
        <w:t>T</w:t>
      </w:r>
      <w:r w:rsidRPr="00696D65">
        <w:rPr>
          <w:rFonts w:ascii="Calibri" w:hAnsi="Calibri"/>
          <w:position w:val="1"/>
          <w:sz w:val="24"/>
          <w:szCs w:val="24"/>
        </w:rPr>
        <w:t>he</w:t>
      </w:r>
      <w:proofErr w:type="gramEnd"/>
      <w:r w:rsidRPr="00696D65">
        <w:rPr>
          <w:rFonts w:ascii="Calibri" w:hAnsi="Calibri"/>
          <w:position w:val="1"/>
          <w:sz w:val="24"/>
          <w:szCs w:val="24"/>
        </w:rPr>
        <w:t xml:space="preserve"> number is given with the abbreviation </w:t>
      </w:r>
      <w:r w:rsidRPr="00696D65">
        <w:rPr>
          <w:rFonts w:ascii="Calibri" w:hAnsi="Calibri"/>
          <w:b/>
          <w:position w:val="1"/>
          <w:sz w:val="24"/>
          <w:szCs w:val="24"/>
        </w:rPr>
        <w:t xml:space="preserve">ed. </w:t>
      </w:r>
      <w:r w:rsidRPr="00696D65">
        <w:rPr>
          <w:rFonts w:ascii="Calibri" w:hAnsi="Calibri"/>
          <w:position w:val="1"/>
          <w:sz w:val="24"/>
          <w:szCs w:val="24"/>
        </w:rPr>
        <w:t xml:space="preserve">The ordinal number </w:t>
      </w:r>
      <w:r w:rsidRPr="00696D65">
        <w:rPr>
          <w:rFonts w:ascii="Calibri" w:hAnsi="Calibri"/>
          <w:sz w:val="24"/>
          <w:szCs w:val="24"/>
        </w:rPr>
        <w:t xml:space="preserve">of the volume </w:t>
      </w:r>
      <w:r w:rsidRPr="00696D65">
        <w:rPr>
          <w:rFonts w:ascii="Calibri" w:hAnsi="Calibri"/>
          <w:sz w:val="24"/>
          <w:szCs w:val="24"/>
        </w:rPr>
        <w:t>(if it is published in several volumes) is precede</w:t>
      </w:r>
      <w:r w:rsidRPr="00696D65">
        <w:rPr>
          <w:rFonts w:ascii="Calibri" w:hAnsi="Calibri"/>
          <w:sz w:val="24"/>
          <w:szCs w:val="24"/>
        </w:rPr>
        <w:t xml:space="preserve">d by the abbreviation </w:t>
      </w:r>
      <w:r w:rsidRPr="00696D65">
        <w:rPr>
          <w:rFonts w:ascii="Calibri" w:hAnsi="Calibri"/>
          <w:b/>
          <w:sz w:val="24"/>
          <w:szCs w:val="24"/>
        </w:rPr>
        <w:t>vol.</w:t>
      </w:r>
      <w:r w:rsidRPr="00696D65">
        <w:rPr>
          <w:rFonts w:ascii="Calibri" w:hAnsi="Calibri"/>
          <w:sz w:val="24"/>
          <w:szCs w:val="24"/>
        </w:rPr>
        <w:t xml:space="preserve">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before="48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sz w:val="24"/>
          <w:szCs w:val="24"/>
        </w:rPr>
        <w:t>The place of issue</w:t>
      </w:r>
    </w:p>
    <w:p w:rsidR="008B1647" w:rsidRPr="00696D65" w:rsidRDefault="0004276F" w:rsidP="00696D65">
      <w:pPr>
        <w:pStyle w:val="ListParagraph"/>
        <w:tabs>
          <w:tab w:val="left" w:pos="1540"/>
        </w:tabs>
        <w:spacing w:before="50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sz w:val="24"/>
          <w:szCs w:val="24"/>
        </w:rPr>
        <w:t xml:space="preserve">The first city mentioned in the original is given, </w:t>
      </w:r>
      <w:r w:rsidR="009C2282">
        <w:rPr>
          <w:rFonts w:ascii="Calibri" w:hAnsi="Calibri"/>
          <w:sz w:val="24"/>
          <w:szCs w:val="24"/>
        </w:rPr>
        <w:t xml:space="preserve">with </w:t>
      </w:r>
      <w:r w:rsidR="009C2282" w:rsidRPr="00696D65">
        <w:rPr>
          <w:rFonts w:ascii="Calibri" w:hAnsi="Calibri"/>
          <w:b/>
          <w:sz w:val="24"/>
          <w:szCs w:val="24"/>
        </w:rPr>
        <w:t>etc.</w:t>
      </w:r>
      <w:r w:rsidRPr="00696D65">
        <w:rPr>
          <w:rFonts w:ascii="Calibri" w:hAnsi="Calibri"/>
          <w:sz w:val="24"/>
          <w:szCs w:val="24"/>
        </w:rPr>
        <w:t xml:space="preserve"> for the rest</w:t>
      </w:r>
      <w:r w:rsidR="009C2282">
        <w:rPr>
          <w:rFonts w:ascii="Calibri" w:hAnsi="Calibri"/>
          <w:sz w:val="24"/>
          <w:szCs w:val="24"/>
        </w:rPr>
        <w:t>.</w:t>
      </w:r>
      <w:r w:rsidRPr="00696D65">
        <w:rPr>
          <w:rFonts w:ascii="Calibri" w:hAnsi="Calibri"/>
          <w:sz w:val="24"/>
          <w:szCs w:val="24"/>
        </w:rPr>
        <w:t xml:space="preserve"> </w:t>
      </w:r>
    </w:p>
    <w:p w:rsidR="008B1647" w:rsidRPr="00696D65" w:rsidRDefault="0004276F" w:rsidP="00696D65">
      <w:pPr>
        <w:pStyle w:val="ListParagraph"/>
        <w:numPr>
          <w:ilvl w:val="0"/>
          <w:numId w:val="1"/>
        </w:numPr>
        <w:tabs>
          <w:tab w:val="left" w:pos="820"/>
        </w:tabs>
        <w:spacing w:before="48" w:after="0" w:line="240" w:lineRule="auto"/>
        <w:ind w:right="-2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sz w:val="24"/>
          <w:szCs w:val="24"/>
        </w:rPr>
        <w:t xml:space="preserve">The publisher(s) </w:t>
      </w:r>
      <w:r w:rsidR="009C2282" w:rsidRPr="009C2282">
        <w:rPr>
          <w:rFonts w:ascii="Calibri" w:hAnsi="Calibri"/>
          <w:sz w:val="24"/>
          <w:szCs w:val="24"/>
        </w:rPr>
        <w:t>should be</w:t>
      </w:r>
      <w:r w:rsidR="009C2282">
        <w:rPr>
          <w:rFonts w:ascii="Calibri" w:hAnsi="Calibri"/>
          <w:b/>
          <w:sz w:val="24"/>
          <w:szCs w:val="24"/>
        </w:rPr>
        <w:t xml:space="preserve"> </w:t>
      </w:r>
      <w:r w:rsidRPr="00696D65">
        <w:rPr>
          <w:rFonts w:ascii="Calibri" w:hAnsi="Calibri"/>
          <w:sz w:val="24"/>
          <w:szCs w:val="24"/>
        </w:rPr>
        <w:t>copied from the original.</w:t>
      </w:r>
    </w:p>
    <w:p w:rsidR="008B1647" w:rsidRPr="000A73CE" w:rsidRDefault="008B1647">
      <w:pPr>
        <w:spacing w:after="0" w:line="240" w:lineRule="auto"/>
        <w:rPr>
          <w:rFonts w:ascii="Calibri" w:eastAsia="Palatino Linotype" w:hAnsi="Calibri" w:cs="Palatino Linotype"/>
          <w:sz w:val="24"/>
          <w:szCs w:val="24"/>
        </w:rPr>
        <w:sectPr w:rsidR="008B1647" w:rsidRPr="000A73CE">
          <w:pgSz w:w="12240" w:h="15840"/>
          <w:pgMar w:top="1420" w:right="960" w:bottom="940" w:left="960" w:header="0" w:footer="751" w:gutter="0"/>
          <w:cols w:space="720"/>
        </w:sectPr>
      </w:pPr>
    </w:p>
    <w:p w:rsidR="008B1647" w:rsidRPr="002F094C" w:rsidRDefault="0004276F" w:rsidP="009C2282">
      <w:pPr>
        <w:pStyle w:val="ListParagraph"/>
        <w:numPr>
          <w:ilvl w:val="0"/>
          <w:numId w:val="1"/>
        </w:numPr>
        <w:tabs>
          <w:tab w:val="left" w:pos="820"/>
        </w:tabs>
        <w:spacing w:before="42" w:after="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F094C">
        <w:rPr>
          <w:rFonts w:ascii="Calibri" w:hAnsi="Calibri"/>
          <w:b/>
          <w:sz w:val="24"/>
        </w:rPr>
        <w:lastRenderedPageBreak/>
        <w:t xml:space="preserve">The year of publication </w:t>
      </w:r>
      <w:r w:rsidRPr="002F094C">
        <w:rPr>
          <w:rFonts w:ascii="Calibri" w:hAnsi="Calibri"/>
          <w:sz w:val="24"/>
        </w:rPr>
        <w:t>is copied from the title page, and if the year of publication is not listed, we note the year of copyright © which is often listed on the back of the title page.</w:t>
      </w:r>
    </w:p>
    <w:p w:rsidR="008B1647" w:rsidRPr="002F094C" w:rsidRDefault="0004276F" w:rsidP="009C2282">
      <w:pPr>
        <w:pStyle w:val="ListParagraph"/>
        <w:numPr>
          <w:ilvl w:val="0"/>
          <w:numId w:val="1"/>
        </w:numPr>
        <w:tabs>
          <w:tab w:val="left" w:pos="820"/>
        </w:tabs>
        <w:spacing w:after="0" w:line="320" w:lineRule="exact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F094C">
        <w:rPr>
          <w:rFonts w:ascii="Calibri" w:hAnsi="Calibri"/>
          <w:b/>
          <w:position w:val="1"/>
          <w:sz w:val="24"/>
        </w:rPr>
        <w:t xml:space="preserve">Book page numbers </w:t>
      </w:r>
      <w:r w:rsidRPr="002F094C">
        <w:rPr>
          <w:rFonts w:ascii="Calibri" w:hAnsi="Calibri"/>
          <w:position w:val="1"/>
          <w:sz w:val="24"/>
        </w:rPr>
        <w:t>are only listed if part of the book is cited, and they are preceded by the</w:t>
      </w:r>
      <w:r w:rsidRPr="002F094C">
        <w:rPr>
          <w:rFonts w:ascii="Calibri" w:hAnsi="Calibri"/>
          <w:position w:val="1"/>
          <w:sz w:val="24"/>
        </w:rPr>
        <w:t xml:space="preserve"> abbreviation</w:t>
      </w:r>
      <w:r w:rsidR="002F094C">
        <w:rPr>
          <w:rFonts w:ascii="Calibri" w:hAnsi="Calibri"/>
          <w:position w:val="1"/>
          <w:sz w:val="24"/>
        </w:rPr>
        <w:t xml:space="preserve"> </w:t>
      </w:r>
      <w:r w:rsidRPr="009C2282">
        <w:rPr>
          <w:rFonts w:ascii="Calibri" w:hAnsi="Calibri"/>
          <w:b/>
          <w:sz w:val="24"/>
        </w:rPr>
        <w:t>p. or pp</w:t>
      </w:r>
      <w:r w:rsidRPr="002F094C">
        <w:rPr>
          <w:rFonts w:ascii="Calibri" w:hAnsi="Calibri"/>
          <w:sz w:val="24"/>
        </w:rPr>
        <w:t xml:space="preserve">. </w:t>
      </w:r>
    </w:p>
    <w:p w:rsidR="008B1647" w:rsidRPr="002F094C" w:rsidRDefault="0004276F" w:rsidP="009C2282">
      <w:pPr>
        <w:pStyle w:val="ListParagraph"/>
        <w:numPr>
          <w:ilvl w:val="0"/>
          <w:numId w:val="1"/>
        </w:numPr>
        <w:tabs>
          <w:tab w:val="left" w:pos="820"/>
        </w:tabs>
        <w:spacing w:before="46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F094C">
        <w:rPr>
          <w:rFonts w:ascii="Calibri" w:hAnsi="Calibri"/>
          <w:b/>
          <w:sz w:val="24"/>
        </w:rPr>
        <w:t xml:space="preserve">A chapter in a book </w:t>
      </w:r>
      <w:r w:rsidR="009C2282">
        <w:rPr>
          <w:rFonts w:ascii="Calibri" w:hAnsi="Calibri"/>
          <w:sz w:val="24"/>
        </w:rPr>
        <w:t>F</w:t>
      </w:r>
      <w:r w:rsidRPr="002F094C">
        <w:rPr>
          <w:rFonts w:ascii="Calibri" w:hAnsi="Calibri"/>
          <w:sz w:val="24"/>
        </w:rPr>
        <w:t>irst the authors and the title of the chapter are listed then</w:t>
      </w:r>
      <w:r w:rsidR="002F094C">
        <w:rPr>
          <w:rFonts w:ascii="Calibri" w:hAnsi="Calibri"/>
          <w:sz w:val="24"/>
        </w:rPr>
        <w:t xml:space="preserve"> </w:t>
      </w:r>
      <w:r w:rsidRPr="002F094C">
        <w:rPr>
          <w:rFonts w:ascii="Calibri" w:hAnsi="Calibri"/>
          <w:sz w:val="24"/>
        </w:rPr>
        <w:t>information about the book.  Before the name of the editor of the book comes the word</w:t>
      </w:r>
      <w:r w:rsidRPr="002F094C">
        <w:rPr>
          <w:rFonts w:ascii="Calibri" w:hAnsi="Calibri"/>
          <w:b/>
          <w:sz w:val="24"/>
        </w:rPr>
        <w:t xml:space="preserve"> </w:t>
      </w:r>
      <w:r w:rsidR="009C2282">
        <w:rPr>
          <w:rFonts w:ascii="Calibri" w:hAnsi="Calibri"/>
          <w:b/>
          <w:sz w:val="24"/>
        </w:rPr>
        <w:t>“</w:t>
      </w:r>
      <w:r w:rsidRPr="002F094C">
        <w:rPr>
          <w:rFonts w:ascii="Calibri" w:hAnsi="Calibri"/>
          <w:b/>
          <w:sz w:val="24"/>
        </w:rPr>
        <w:t>In:</w:t>
      </w:r>
      <w:r w:rsidR="009C2282">
        <w:rPr>
          <w:rFonts w:ascii="Calibri" w:hAnsi="Calibri"/>
          <w:b/>
          <w:sz w:val="24"/>
        </w:rPr>
        <w:t>”</w:t>
      </w:r>
      <w:r w:rsidRPr="002F094C">
        <w:rPr>
          <w:rFonts w:ascii="Calibri" w:hAnsi="Calibri"/>
          <w:b/>
          <w:sz w:val="24"/>
        </w:rPr>
        <w:t xml:space="preserve"> </w:t>
      </w:r>
    </w:p>
    <w:p w:rsidR="008B1647" w:rsidRPr="002F094C" w:rsidRDefault="009C2282" w:rsidP="009C2282">
      <w:pPr>
        <w:pStyle w:val="ListParagraph"/>
        <w:numPr>
          <w:ilvl w:val="0"/>
          <w:numId w:val="1"/>
        </w:numPr>
        <w:tabs>
          <w:tab w:val="left" w:pos="820"/>
        </w:tabs>
        <w:spacing w:before="48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>
        <w:rPr>
          <w:rFonts w:ascii="Calibri" w:hAnsi="Calibri"/>
          <w:b/>
          <w:sz w:val="24"/>
        </w:rPr>
        <w:t xml:space="preserve">The </w:t>
      </w:r>
      <w:r w:rsidR="0004276F" w:rsidRPr="002F094C">
        <w:rPr>
          <w:rFonts w:ascii="Calibri" w:hAnsi="Calibri"/>
          <w:b/>
          <w:sz w:val="24"/>
        </w:rPr>
        <w:t xml:space="preserve">URL / Web address </w:t>
      </w:r>
      <w:r w:rsidR="0004276F" w:rsidRPr="002F094C">
        <w:rPr>
          <w:rFonts w:ascii="Calibri" w:hAnsi="Calibri"/>
          <w:sz w:val="24"/>
        </w:rPr>
        <w:t>must be listed for web sources.</w:t>
      </w:r>
    </w:p>
    <w:p w:rsidR="008B1647" w:rsidRPr="002F094C" w:rsidRDefault="0004276F" w:rsidP="009C2282">
      <w:pPr>
        <w:pStyle w:val="ListParagraph"/>
        <w:numPr>
          <w:ilvl w:val="0"/>
          <w:numId w:val="1"/>
        </w:numPr>
        <w:tabs>
          <w:tab w:val="left" w:pos="820"/>
        </w:tabs>
        <w:spacing w:before="48" w:after="0" w:line="240" w:lineRule="auto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F094C">
        <w:rPr>
          <w:rFonts w:ascii="Calibri" w:hAnsi="Calibri"/>
          <w:b/>
          <w:sz w:val="24"/>
        </w:rPr>
        <w:t xml:space="preserve">The date of use/access </w:t>
      </w:r>
      <w:r w:rsidRPr="002F094C">
        <w:rPr>
          <w:rFonts w:ascii="Calibri" w:hAnsi="Calibri"/>
          <w:sz w:val="24"/>
        </w:rPr>
        <w:t>must be listed for web sources.</w:t>
      </w:r>
    </w:p>
    <w:p w:rsidR="008B1647" w:rsidRPr="002F094C" w:rsidRDefault="009C2282" w:rsidP="009C2282">
      <w:pPr>
        <w:pStyle w:val="ListParagraph"/>
        <w:numPr>
          <w:ilvl w:val="0"/>
          <w:numId w:val="1"/>
        </w:numPr>
        <w:tabs>
          <w:tab w:val="left" w:pos="820"/>
        </w:tabs>
        <w:spacing w:before="49" w:after="0" w:line="240" w:lineRule="auto"/>
        <w:rPr>
          <w:rFonts w:ascii="Calibri" w:eastAsia="Palatino Linotype" w:hAnsi="Calibri" w:cs="Palatino Linotype"/>
          <w:sz w:val="24"/>
          <w:szCs w:val="24"/>
        </w:rPr>
      </w:pPr>
      <w:r>
        <w:rPr>
          <w:rFonts w:ascii="Calibri" w:hAnsi="Calibri"/>
          <w:b/>
          <w:sz w:val="24"/>
        </w:rPr>
        <w:t xml:space="preserve">The </w:t>
      </w:r>
      <w:r w:rsidR="0004276F" w:rsidRPr="002F094C">
        <w:rPr>
          <w:rFonts w:ascii="Calibri" w:hAnsi="Calibri"/>
          <w:b/>
          <w:sz w:val="24"/>
        </w:rPr>
        <w:t xml:space="preserve">DOI </w:t>
      </w:r>
      <w:r w:rsidR="0004276F" w:rsidRPr="002F094C">
        <w:rPr>
          <w:rFonts w:ascii="Calibri" w:hAnsi="Calibri"/>
          <w:sz w:val="24"/>
        </w:rPr>
        <w:t>if there is one, must be listed for web sources.</w:t>
      </w:r>
    </w:p>
    <w:p w:rsidR="008B1647" w:rsidRPr="000A73CE" w:rsidRDefault="008B1647" w:rsidP="009C2282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" w:after="0" w:line="220" w:lineRule="exact"/>
        <w:rPr>
          <w:rFonts w:ascii="Calibri" w:hAnsi="Calibri"/>
        </w:rPr>
      </w:pPr>
    </w:p>
    <w:p w:rsidR="008B1647" w:rsidRPr="00696D65" w:rsidRDefault="0004276F">
      <w:pPr>
        <w:spacing w:after="0" w:line="240" w:lineRule="auto"/>
        <w:ind w:left="118" w:right="-20"/>
        <w:rPr>
          <w:rFonts w:ascii="Calibri" w:eastAsia="Palatino Linotype" w:hAnsi="Calibri" w:cs="Palatino Linotype"/>
          <w:sz w:val="24"/>
          <w:szCs w:val="24"/>
        </w:rPr>
      </w:pPr>
      <w:r w:rsidRPr="00696D65">
        <w:rPr>
          <w:rFonts w:ascii="Calibri" w:hAnsi="Calibri"/>
          <w:b/>
          <w:sz w:val="24"/>
          <w:szCs w:val="24"/>
        </w:rPr>
        <w:t xml:space="preserve">When writing References, the prescribed form of punctuation must be adhered to. </w:t>
      </w:r>
    </w:p>
    <w:p w:rsidR="008B1647" w:rsidRPr="000A73CE" w:rsidRDefault="008B1647">
      <w:pPr>
        <w:spacing w:before="6" w:after="0" w:line="180" w:lineRule="exact"/>
        <w:rPr>
          <w:rFonts w:ascii="Calibri" w:hAnsi="Calibri"/>
          <w:sz w:val="18"/>
          <w:szCs w:val="18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>
      <w:pPr>
        <w:spacing w:after="0" w:line="240" w:lineRule="auto"/>
        <w:ind w:left="118" w:right="-20"/>
        <w:rPr>
          <w:rFonts w:ascii="Calibri" w:eastAsia="Palatino Linotype" w:hAnsi="Calibri" w:cs="Palatino Linotype"/>
          <w:sz w:val="24"/>
          <w:szCs w:val="24"/>
        </w:rPr>
      </w:pPr>
      <w:r w:rsidRPr="000A73CE">
        <w:rPr>
          <w:rFonts w:ascii="Calibri" w:hAnsi="Calibri"/>
          <w:b/>
          <w:sz w:val="24"/>
        </w:rPr>
        <w:t xml:space="preserve">For further information see: </w:t>
      </w:r>
    </w:p>
    <w:p w:rsidR="008B1647" w:rsidRPr="000A73CE" w:rsidRDefault="008B1647">
      <w:pPr>
        <w:spacing w:before="10" w:after="0" w:line="240" w:lineRule="exact"/>
        <w:rPr>
          <w:rFonts w:ascii="Calibri" w:hAnsi="Calibri"/>
          <w:sz w:val="24"/>
          <w:szCs w:val="24"/>
        </w:rPr>
      </w:pPr>
    </w:p>
    <w:p w:rsidR="008B1647" w:rsidRPr="002D5CA2" w:rsidRDefault="0004276F" w:rsidP="002D5CA2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D5CA2">
        <w:rPr>
          <w:rFonts w:ascii="Calibri" w:hAnsi="Calibri"/>
          <w:sz w:val="24"/>
        </w:rPr>
        <w:t>Samples of Formatted References for Authors of Journal Articles [Internet]. Bethesda</w:t>
      </w:r>
    </w:p>
    <w:p w:rsidR="008B1647" w:rsidRPr="002D5CA2" w:rsidRDefault="0004276F" w:rsidP="002D5CA2">
      <w:pPr>
        <w:spacing w:before="48" w:after="0" w:line="240" w:lineRule="auto"/>
        <w:ind w:right="-20" w:firstLine="72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D5CA2">
        <w:rPr>
          <w:rFonts w:ascii="Calibri" w:hAnsi="Calibri"/>
          <w:sz w:val="24"/>
        </w:rPr>
        <w:t>(MD): National Library of Medicine (US); 2003 - [up-dated 11.02.2016; accessed</w:t>
      </w:r>
    </w:p>
    <w:p w:rsidR="008B1647" w:rsidRPr="002D5CA2" w:rsidRDefault="0004276F" w:rsidP="002D5CA2">
      <w:pPr>
        <w:spacing w:before="48" w:after="0" w:line="319" w:lineRule="exact"/>
        <w:ind w:right="-20" w:firstLine="720"/>
        <w:jc w:val="both"/>
        <w:rPr>
          <w:rFonts w:ascii="Calibri" w:eastAsia="Palatino Linotype" w:hAnsi="Calibri" w:cs="Palatino Linotype"/>
          <w:sz w:val="24"/>
          <w:szCs w:val="24"/>
        </w:rPr>
      </w:pPr>
      <w:r w:rsidRPr="002D5CA2">
        <w:rPr>
          <w:rFonts w:ascii="Calibri" w:hAnsi="Calibri"/>
          <w:sz w:val="24"/>
        </w:rPr>
        <w:t xml:space="preserve">16.03.2016]. Available on: </w:t>
      </w:r>
      <w:hyperlink r:id="rId12">
        <w:r w:rsidRPr="002D5CA2">
          <w:rPr>
            <w:rFonts w:ascii="Calibri" w:hAnsi="Calibri"/>
            <w:color w:val="3399FF"/>
            <w:sz w:val="24"/>
            <w:u w:val="single" w:color="3399FF"/>
          </w:rPr>
          <w:t>https://www.nlm.nih.gov/bsd/uniform_requirements.html</w:t>
        </w:r>
      </w:hyperlink>
    </w:p>
    <w:p w:rsidR="008B1647" w:rsidRPr="000A73CE" w:rsidRDefault="008B1647" w:rsidP="002D5CA2">
      <w:pPr>
        <w:spacing w:after="0" w:line="200" w:lineRule="exact"/>
        <w:jc w:val="both"/>
        <w:rPr>
          <w:rFonts w:ascii="Calibri" w:hAnsi="Calibri"/>
          <w:sz w:val="20"/>
          <w:szCs w:val="20"/>
        </w:rPr>
      </w:pPr>
    </w:p>
    <w:p w:rsidR="008B1647" w:rsidRPr="000A73CE" w:rsidRDefault="008B1647" w:rsidP="002D5CA2">
      <w:pPr>
        <w:spacing w:before="20" w:after="0" w:line="200" w:lineRule="exact"/>
        <w:jc w:val="both"/>
        <w:rPr>
          <w:rFonts w:ascii="Calibri" w:hAnsi="Calibri"/>
          <w:sz w:val="20"/>
          <w:szCs w:val="20"/>
        </w:rPr>
      </w:pPr>
    </w:p>
    <w:p w:rsidR="008B1647" w:rsidRPr="002D5CA2" w:rsidRDefault="0004276F" w:rsidP="002D5CA2">
      <w:pPr>
        <w:pStyle w:val="ListParagraph"/>
        <w:numPr>
          <w:ilvl w:val="0"/>
          <w:numId w:val="2"/>
        </w:numPr>
        <w:tabs>
          <w:tab w:val="left" w:pos="820"/>
        </w:tabs>
        <w:spacing w:before="5" w:after="0" w:line="240" w:lineRule="auto"/>
        <w:ind w:right="-20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spellStart"/>
      <w:r w:rsidRPr="002D5CA2">
        <w:rPr>
          <w:rFonts w:ascii="Calibri" w:hAnsi="Calibri"/>
          <w:sz w:val="24"/>
        </w:rPr>
        <w:t>Patrias</w:t>
      </w:r>
      <w:proofErr w:type="spellEnd"/>
      <w:r w:rsidRPr="002D5CA2">
        <w:rPr>
          <w:rFonts w:ascii="Calibri" w:hAnsi="Calibri"/>
          <w:sz w:val="24"/>
        </w:rPr>
        <w:t xml:space="preserve"> K. Citing medicine: the NLM style guide for authors, editors, and publishers</w:t>
      </w:r>
    </w:p>
    <w:p w:rsidR="008B1647" w:rsidRPr="002D5CA2" w:rsidRDefault="0004276F" w:rsidP="002D5CA2">
      <w:pPr>
        <w:spacing w:after="0" w:line="240" w:lineRule="auto"/>
        <w:ind w:right="-20" w:firstLine="720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2D5CA2">
        <w:rPr>
          <w:rFonts w:ascii="Calibri" w:hAnsi="Calibri"/>
          <w:sz w:val="24"/>
        </w:rPr>
        <w:t>[Internet].</w:t>
      </w:r>
      <w:proofErr w:type="gramEnd"/>
      <w:r w:rsidRPr="002D5CA2">
        <w:rPr>
          <w:rFonts w:ascii="Calibri" w:hAnsi="Calibri"/>
          <w:sz w:val="24"/>
        </w:rPr>
        <w:t xml:space="preserve"> 2nd edition Bethesda (MD): National Library of Medicine (US); 2007 - [up-dated</w:t>
      </w:r>
    </w:p>
    <w:p w:rsidR="008B1647" w:rsidRPr="002D5CA2" w:rsidRDefault="0004276F" w:rsidP="002D5CA2">
      <w:pPr>
        <w:spacing w:after="0" w:line="240" w:lineRule="auto"/>
        <w:ind w:right="-20" w:firstLine="720"/>
        <w:jc w:val="both"/>
        <w:rPr>
          <w:rFonts w:ascii="Calibri" w:eastAsia="Palatino Linotype" w:hAnsi="Calibri" w:cs="Palatino Linotype"/>
          <w:sz w:val="24"/>
          <w:szCs w:val="24"/>
        </w:rPr>
      </w:pPr>
      <w:proofErr w:type="gramStart"/>
      <w:r w:rsidRPr="002D5CA2">
        <w:rPr>
          <w:rFonts w:ascii="Calibri" w:hAnsi="Calibri"/>
          <w:sz w:val="24"/>
        </w:rPr>
        <w:t>02.10.2015.; a</w:t>
      </w:r>
      <w:r w:rsidRPr="002D5CA2">
        <w:rPr>
          <w:rFonts w:ascii="Calibri" w:hAnsi="Calibri"/>
          <w:sz w:val="24"/>
        </w:rPr>
        <w:t>ccessed 16.03.2016].</w:t>
      </w:r>
      <w:proofErr w:type="gramEnd"/>
      <w:r w:rsidRPr="002D5CA2">
        <w:rPr>
          <w:rFonts w:ascii="Calibri" w:hAnsi="Calibri"/>
          <w:sz w:val="24"/>
        </w:rPr>
        <w:t xml:space="preserve"> Available on:</w:t>
      </w:r>
    </w:p>
    <w:p w:rsidR="008B1647" w:rsidRPr="002D5CA2" w:rsidRDefault="0004276F" w:rsidP="002D5CA2">
      <w:pPr>
        <w:spacing w:after="0" w:line="240" w:lineRule="auto"/>
        <w:ind w:right="-20" w:firstLine="720"/>
        <w:jc w:val="both"/>
        <w:rPr>
          <w:rFonts w:ascii="Calibri" w:eastAsia="Palatino Linotype" w:hAnsi="Calibri" w:cs="Palatino Linotype"/>
          <w:sz w:val="24"/>
          <w:szCs w:val="24"/>
        </w:rPr>
      </w:pPr>
      <w:hyperlink r:id="rId13">
        <w:r w:rsidRPr="002D5CA2">
          <w:rPr>
            <w:rFonts w:ascii="Calibri" w:hAnsi="Calibri"/>
            <w:color w:val="3399FF"/>
            <w:sz w:val="24"/>
            <w:u w:val="single" w:color="3399FF"/>
          </w:rPr>
          <w:t>http://www.nlm.nih.gov/citingmedicine</w:t>
        </w:r>
      </w:hyperlink>
    </w:p>
    <w:p w:rsidR="008B1647" w:rsidRPr="000A73CE" w:rsidRDefault="008B1647">
      <w:pPr>
        <w:spacing w:after="0" w:line="240" w:lineRule="auto"/>
        <w:rPr>
          <w:rFonts w:ascii="Calibri" w:eastAsia="Palatino Linotype" w:hAnsi="Calibri" w:cs="Palatino Linotype"/>
          <w:sz w:val="24"/>
          <w:szCs w:val="24"/>
        </w:rPr>
        <w:sectPr w:rsidR="008B1647" w:rsidRPr="000A73CE">
          <w:pgSz w:w="12240" w:h="15840"/>
          <w:pgMar w:top="1420" w:right="960" w:bottom="940" w:left="960" w:header="0" w:footer="751" w:gutter="0"/>
          <w:cols w:space="720"/>
        </w:sectPr>
      </w:pPr>
    </w:p>
    <w:p w:rsidR="008B1647" w:rsidRPr="000A73CE" w:rsidRDefault="00572003" w:rsidP="001006A8">
      <w:pPr>
        <w:pStyle w:val="Heading1"/>
        <w:rPr>
          <w:rFonts w:eastAsia="Century Gothic" w:cs="Century Gothic"/>
          <w:szCs w:val="32"/>
        </w:rPr>
      </w:pPr>
      <w:bookmarkStart w:id="2" w:name="_Toc466539739"/>
      <w:r>
        <w:lastRenderedPageBreak/>
        <w:t>E</w:t>
      </w:r>
      <w:r w:rsidR="0004276F" w:rsidRPr="000A73CE">
        <w:t>xamples</w:t>
      </w:r>
      <w:bookmarkEnd w:id="2"/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572003" w:rsidP="001006A8">
      <w:pPr>
        <w:pStyle w:val="Heading1"/>
        <w:rPr>
          <w:rFonts w:eastAsia="Century Gothic" w:cs="Century Gothic"/>
        </w:rPr>
      </w:pPr>
      <w:bookmarkStart w:id="3" w:name="_Toc466539740"/>
      <w:r>
        <w:t>A</w:t>
      </w:r>
      <w:r w:rsidR="0004276F" w:rsidRPr="000A73CE">
        <w:t xml:space="preserve"> BOOK</w:t>
      </w:r>
      <w:bookmarkEnd w:id="3"/>
    </w:p>
    <w:p w:rsidR="008B1647" w:rsidRPr="000A73CE" w:rsidRDefault="008B1647">
      <w:pPr>
        <w:spacing w:before="6" w:after="0" w:line="24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9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572003">
            <w:pPr>
              <w:spacing w:after="0" w:line="295" w:lineRule="exact"/>
              <w:ind w:left="292" w:right="274"/>
              <w:jc w:val="center"/>
              <w:rPr>
                <w:rFonts w:ascii="Calibri" w:eastAsia="Palatino Linotype" w:hAnsi="Calibri" w:cs="Palatino Linotype"/>
              </w:rPr>
            </w:pPr>
            <w:r>
              <w:rPr>
                <w:rFonts w:ascii="Calibri" w:hAnsi="Calibri"/>
                <w:color w:val="7E7E7E"/>
                <w:position w:val="1"/>
              </w:rPr>
              <w:t>T</w:t>
            </w:r>
            <w:r w:rsidR="0004276F" w:rsidRPr="000A73CE">
              <w:rPr>
                <w:rFonts w:ascii="Calibri" w:hAnsi="Calibri"/>
                <w:color w:val="7E7E7E"/>
                <w:position w:val="1"/>
              </w:rPr>
              <w:t>he usual</w:t>
            </w:r>
          </w:p>
          <w:p w:rsidR="008B1647" w:rsidRPr="000A73CE" w:rsidRDefault="0004276F">
            <w:pPr>
              <w:spacing w:after="0" w:line="295" w:lineRule="exact"/>
              <w:ind w:left="546" w:right="523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7E7E7E"/>
                <w:position w:val="1"/>
              </w:rPr>
              <w:t>form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7E7E7E"/>
                <w:position w:val="1"/>
              </w:rPr>
              <w:t xml:space="preserve">Author's surname Initials of name Title  Sub-title </w:t>
            </w:r>
            <w:r w:rsidRPr="000A73CE">
              <w:rPr>
                <w:rFonts w:ascii="Calibri" w:hAnsi="Calibri"/>
                <w:color w:val="7E7E7E"/>
                <w:position w:val="1"/>
              </w:rPr>
              <w:t>Edition (if not the first) Place of</w:t>
            </w:r>
          </w:p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proofErr w:type="gramStart"/>
            <w:r w:rsidRPr="000A73CE">
              <w:rPr>
                <w:rFonts w:ascii="Calibri" w:hAnsi="Calibri"/>
                <w:color w:val="7E7E7E"/>
                <w:position w:val="1"/>
              </w:rPr>
              <w:t>issue</w:t>
            </w:r>
            <w:proofErr w:type="gramEnd"/>
            <w:r w:rsidRPr="000A73CE">
              <w:rPr>
                <w:rFonts w:ascii="Calibri" w:hAnsi="Calibri"/>
                <w:color w:val="7E7E7E"/>
                <w:position w:val="1"/>
              </w:rPr>
              <w:t>:  Publisher; year.</w:t>
            </w:r>
          </w:p>
        </w:tc>
      </w:tr>
      <w:tr w:rsidR="008B1647" w:rsidRPr="000A73CE">
        <w:trPr>
          <w:trHeight w:hRule="exact" w:val="20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168" w:right="150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up to 6 authors /</w:t>
            </w:r>
          </w:p>
          <w:p w:rsidR="008B1647" w:rsidRPr="000A73CE" w:rsidRDefault="0004276F">
            <w:pPr>
              <w:spacing w:after="0" w:line="240" w:lineRule="auto"/>
              <w:ind w:left="349" w:right="329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editors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Bodenheimer</w:t>
            </w:r>
            <w:proofErr w:type="spellEnd"/>
            <w:r w:rsidRPr="000A73CE">
              <w:rPr>
                <w:rFonts w:ascii="Calibri" w:hAnsi="Calibri"/>
              </w:rPr>
              <w:t xml:space="preserve"> HC </w:t>
            </w:r>
            <w:proofErr w:type="spellStart"/>
            <w:r w:rsidRPr="000A73CE">
              <w:rPr>
                <w:rFonts w:ascii="Calibri" w:hAnsi="Calibri"/>
              </w:rPr>
              <w:t>Jr</w:t>
            </w:r>
            <w:proofErr w:type="spellEnd"/>
            <w:r w:rsidRPr="000A73CE">
              <w:rPr>
                <w:rFonts w:ascii="Calibri" w:hAnsi="Calibri"/>
              </w:rPr>
              <w:t xml:space="preserve">, Chapman R. Q&amp;A </w:t>
            </w:r>
            <w:proofErr w:type="spellStart"/>
            <w:r w:rsidRPr="000A73CE">
              <w:rPr>
                <w:rFonts w:ascii="Calibri" w:hAnsi="Calibri"/>
              </w:rPr>
              <w:t>color</w:t>
            </w:r>
            <w:proofErr w:type="spellEnd"/>
            <w:r w:rsidRPr="000A73CE">
              <w:rPr>
                <w:rFonts w:ascii="Calibri" w:hAnsi="Calibri"/>
              </w:rPr>
              <w:t xml:space="preserve"> review of </w:t>
            </w:r>
            <w:proofErr w:type="spellStart"/>
            <w:r w:rsidRPr="000A73CE">
              <w:rPr>
                <w:rFonts w:ascii="Calibri" w:hAnsi="Calibri"/>
              </w:rPr>
              <w:t>hepatobiliary</w:t>
            </w:r>
            <w:proofErr w:type="spellEnd"/>
            <w:r w:rsidRPr="000A73CE">
              <w:rPr>
                <w:rFonts w:ascii="Calibri" w:hAnsi="Calibri"/>
              </w:rPr>
              <w:t xml:space="preserve"> medicine. New</w:t>
            </w:r>
          </w:p>
          <w:p w:rsidR="008B1647" w:rsidRPr="000A73CE" w:rsidRDefault="0004276F">
            <w:pPr>
              <w:spacing w:after="0" w:line="296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 xml:space="preserve">York: </w:t>
            </w:r>
            <w:proofErr w:type="spellStart"/>
            <w:r w:rsidRPr="000A73CE">
              <w:rPr>
                <w:rFonts w:ascii="Calibri" w:hAnsi="Calibri"/>
                <w:position w:val="1"/>
              </w:rPr>
              <w:t>Thieme</w:t>
            </w:r>
            <w:proofErr w:type="spellEnd"/>
            <w:r w:rsidRPr="000A73CE">
              <w:rPr>
                <w:rFonts w:ascii="Calibri" w:hAnsi="Calibri"/>
                <w:position w:val="1"/>
              </w:rPr>
              <w:t>; 2003.</w:t>
            </w:r>
          </w:p>
          <w:p w:rsidR="008B1647" w:rsidRPr="000A73CE" w:rsidRDefault="008B1647">
            <w:pPr>
              <w:spacing w:before="13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96" w:lineRule="exact"/>
              <w:ind w:left="102" w:right="109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Friedman EA, </w:t>
            </w:r>
            <w:proofErr w:type="spellStart"/>
            <w:r w:rsidRPr="000A73CE">
              <w:rPr>
                <w:rFonts w:ascii="Calibri" w:hAnsi="Calibri"/>
              </w:rPr>
              <w:t>L'Esperance</w:t>
            </w:r>
            <w:proofErr w:type="spellEnd"/>
            <w:r w:rsidRPr="000A73CE">
              <w:rPr>
                <w:rFonts w:ascii="Calibri" w:hAnsi="Calibri"/>
              </w:rPr>
              <w:t xml:space="preserve"> FA </w:t>
            </w:r>
            <w:proofErr w:type="spellStart"/>
            <w:r w:rsidRPr="000A73CE">
              <w:rPr>
                <w:rFonts w:ascii="Calibri" w:hAnsi="Calibri"/>
              </w:rPr>
              <w:t>Jr</w:t>
            </w:r>
            <w:proofErr w:type="spellEnd"/>
            <w:r w:rsidRPr="000A73CE">
              <w:rPr>
                <w:rFonts w:ascii="Calibri" w:hAnsi="Calibri"/>
              </w:rPr>
              <w:t xml:space="preserve">, ed. </w:t>
            </w:r>
            <w:r w:rsidRPr="000A73CE">
              <w:rPr>
                <w:rFonts w:ascii="Calibri" w:hAnsi="Calibri"/>
              </w:rPr>
              <w:t>Diabetic renal-retinal syndrome: pathogenesis and management update 2002. Boston: Kluwer Academic; c2002. p. 246.</w:t>
            </w:r>
          </w:p>
        </w:tc>
      </w:tr>
      <w:tr w:rsidR="008B1647" w:rsidRPr="000A73CE">
        <w:trPr>
          <w:trHeight w:hRule="exact" w:val="11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364" w:right="343" w:hanging="2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more than 6 authors / editors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Fauci</w:t>
            </w:r>
            <w:proofErr w:type="spellEnd"/>
            <w:r w:rsidRPr="000A73CE">
              <w:rPr>
                <w:rFonts w:ascii="Calibri" w:hAnsi="Calibri"/>
              </w:rPr>
              <w:t xml:space="preserve"> AS, </w:t>
            </w:r>
            <w:proofErr w:type="spellStart"/>
            <w:r w:rsidRPr="000A73CE">
              <w:rPr>
                <w:rFonts w:ascii="Calibri" w:hAnsi="Calibri"/>
              </w:rPr>
              <w:t>Braunwald</w:t>
            </w:r>
            <w:proofErr w:type="spellEnd"/>
            <w:r w:rsidRPr="000A73CE">
              <w:rPr>
                <w:rFonts w:ascii="Calibri" w:hAnsi="Calibri"/>
              </w:rPr>
              <w:t xml:space="preserve"> E, Kasper DL, Hauser SL, Longo DL, Jameson JL et al, ed.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Harrison’s principles of internal medicine. 17th edition New York: McGraw Hill; 2008.</w:t>
            </w:r>
          </w:p>
        </w:tc>
      </w:tr>
      <w:tr w:rsidR="008B1647" w:rsidRPr="000A73CE">
        <w:trPr>
          <w:trHeight w:hRule="exact" w:val="14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4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568" w:right="115" w:hanging="392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institution as author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548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American Association of Neuroscience Nursing. AANN core curriculum for neuroscience nursing. Bader MK, </w:t>
            </w:r>
            <w:proofErr w:type="spellStart"/>
            <w:r w:rsidRPr="000A73CE">
              <w:rPr>
                <w:rFonts w:ascii="Calibri" w:hAnsi="Calibri"/>
              </w:rPr>
              <w:t>Littlejohns</w:t>
            </w:r>
            <w:proofErr w:type="spellEnd"/>
            <w:r w:rsidRPr="000A73CE">
              <w:rPr>
                <w:rFonts w:ascii="Calibri" w:hAnsi="Calibri"/>
              </w:rPr>
              <w:t xml:space="preserve"> LR, ed. 5th edition Glenv</w:t>
            </w:r>
            <w:r w:rsidRPr="000A73CE">
              <w:rPr>
                <w:rFonts w:ascii="Calibri" w:hAnsi="Calibri"/>
              </w:rPr>
              <w:t>iew, IL: American Association of Neuroscience Nurses, c2010.</w:t>
            </w:r>
          </w:p>
        </w:tc>
      </w:tr>
      <w:tr w:rsidR="008B1647" w:rsidRPr="000A73CE">
        <w:trPr>
          <w:trHeight w:hRule="exact" w:val="1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439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e-book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Patrias</w:t>
            </w:r>
            <w:proofErr w:type="spellEnd"/>
            <w:r w:rsidRPr="000A73CE">
              <w:rPr>
                <w:rFonts w:ascii="Calibri" w:hAnsi="Calibri"/>
              </w:rPr>
              <w:t xml:space="preserve"> K. Citing medicine: the NLM style guide for authors, editors, and publishers</w:t>
            </w:r>
          </w:p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>[Internet]. 2nd edition Bethesda (MD): National Library of Medicine (US); 2007 - [up-dated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02.10.2015.; accessed 16.03.2016]. Available on: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hyperlink r:id="rId14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http://www.nlm.nih.gov/citingmedicine</w:t>
              </w:r>
            </w:hyperlink>
          </w:p>
        </w:tc>
      </w:tr>
    </w:tbl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 w:rsidP="001006A8">
      <w:pPr>
        <w:pStyle w:val="Heading1"/>
        <w:rPr>
          <w:rFonts w:eastAsia="Century Gothic" w:cs="Century Gothic"/>
        </w:rPr>
      </w:pPr>
      <w:bookmarkStart w:id="4" w:name="_Toc466539741"/>
      <w:r w:rsidRPr="000A73CE">
        <w:t>PART OF A BOOK</w:t>
      </w:r>
      <w:bookmarkEnd w:id="4"/>
    </w:p>
    <w:p w:rsidR="008B1647" w:rsidRPr="000A73CE" w:rsidRDefault="008B1647">
      <w:pPr>
        <w:spacing w:before="15" w:after="0" w:line="220" w:lineRule="exact"/>
        <w:rPr>
          <w:rFonts w:ascii="Calibri" w:hAnsi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1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572003" w:rsidP="00572003">
            <w:pPr>
              <w:spacing w:after="0" w:line="240" w:lineRule="auto"/>
              <w:ind w:left="559" w:right="221" w:hanging="271"/>
              <w:rPr>
                <w:rFonts w:ascii="Calibri" w:eastAsia="Palatino Linotype" w:hAnsi="Calibri" w:cs="Palatino Linotype"/>
              </w:rPr>
            </w:pPr>
            <w:r>
              <w:rPr>
                <w:rFonts w:ascii="Calibri" w:hAnsi="Calibri"/>
              </w:rPr>
              <w:t>a</w:t>
            </w:r>
            <w:r w:rsidR="0004276F" w:rsidRPr="000A73CE">
              <w:rPr>
                <w:rFonts w:ascii="Calibri" w:hAnsi="Calibri"/>
              </w:rPr>
              <w:t xml:space="preserve"> chapter in a book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85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Alexander RG. Considerations in creating a beautiful smile. In: </w:t>
            </w:r>
            <w:r w:rsidRPr="000A73CE">
              <w:rPr>
                <w:rFonts w:ascii="Calibri" w:hAnsi="Calibri"/>
              </w:rPr>
              <w:t>Romano R, ed. The art of the smile. London: Quintessence Publishing; 2005. p. 187-210.</w:t>
            </w:r>
          </w:p>
        </w:tc>
      </w:tr>
      <w:tr w:rsidR="008B1647" w:rsidRPr="000A73CE">
        <w:trPr>
          <w:trHeight w:hRule="exact" w:val="17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 w:rsidP="00572003">
            <w:pPr>
              <w:spacing w:after="0" w:line="240" w:lineRule="auto"/>
              <w:ind w:right="193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article in the proceedings of a conference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233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Christensen S, </w:t>
            </w:r>
            <w:proofErr w:type="spellStart"/>
            <w:r w:rsidRPr="000A73CE">
              <w:rPr>
                <w:rFonts w:ascii="Calibri" w:hAnsi="Calibri"/>
              </w:rPr>
              <w:t>Oppacher</w:t>
            </w:r>
            <w:proofErr w:type="spellEnd"/>
            <w:r w:rsidRPr="000A73CE">
              <w:rPr>
                <w:rFonts w:ascii="Calibri" w:hAnsi="Calibri"/>
              </w:rPr>
              <w:t xml:space="preserve"> F. An analysis of </w:t>
            </w:r>
            <w:proofErr w:type="spellStart"/>
            <w:r w:rsidRPr="000A73CE">
              <w:rPr>
                <w:rFonts w:ascii="Calibri" w:hAnsi="Calibri"/>
              </w:rPr>
              <w:t>Koza's</w:t>
            </w:r>
            <w:proofErr w:type="spellEnd"/>
            <w:r w:rsidRPr="000A73CE">
              <w:rPr>
                <w:rFonts w:ascii="Calibri" w:hAnsi="Calibri"/>
              </w:rPr>
              <w:t xml:space="preserve"> computational effort statistic for genetic programming. In: Foster JA</w:t>
            </w:r>
            <w:r w:rsidRPr="000A73CE">
              <w:rPr>
                <w:rFonts w:ascii="Calibri" w:hAnsi="Calibri"/>
              </w:rPr>
              <w:t xml:space="preserve">, </w:t>
            </w:r>
            <w:proofErr w:type="spellStart"/>
            <w:r w:rsidRPr="000A73CE">
              <w:rPr>
                <w:rFonts w:ascii="Calibri" w:hAnsi="Calibri"/>
              </w:rPr>
              <w:t>Lutton</w:t>
            </w:r>
            <w:proofErr w:type="spellEnd"/>
            <w:r w:rsidRPr="000A73CE">
              <w:rPr>
                <w:rFonts w:ascii="Calibri" w:hAnsi="Calibri"/>
              </w:rPr>
              <w:t xml:space="preserve"> E, Miller J, Ryan C, </w:t>
            </w:r>
            <w:proofErr w:type="spellStart"/>
            <w:r w:rsidRPr="000A73CE">
              <w:rPr>
                <w:rFonts w:ascii="Calibri" w:hAnsi="Calibri"/>
              </w:rPr>
              <w:t>Tettamanzi</w:t>
            </w:r>
            <w:proofErr w:type="spellEnd"/>
            <w:r w:rsidRPr="000A73CE">
              <w:rPr>
                <w:rFonts w:ascii="Calibri" w:hAnsi="Calibri"/>
              </w:rPr>
              <w:t xml:space="preserve"> AG, ed. Genetic programming. </w:t>
            </w:r>
            <w:proofErr w:type="spellStart"/>
            <w:r w:rsidRPr="000A73CE">
              <w:rPr>
                <w:rFonts w:ascii="Calibri" w:hAnsi="Calibri"/>
              </w:rPr>
              <w:t>EuroGP</w:t>
            </w:r>
            <w:proofErr w:type="spellEnd"/>
            <w:r w:rsidRPr="000A73CE">
              <w:rPr>
                <w:rFonts w:ascii="Calibri" w:hAnsi="Calibri"/>
              </w:rPr>
              <w:t xml:space="preserve"> 2002: Proceedings of the 5th European Conference on Genetic Programming; 2002 Apr 3-5; </w:t>
            </w:r>
            <w:proofErr w:type="spellStart"/>
            <w:r w:rsidRPr="000A73CE">
              <w:rPr>
                <w:rFonts w:ascii="Calibri" w:hAnsi="Calibri"/>
              </w:rPr>
              <w:t>Kinsdale</w:t>
            </w:r>
            <w:proofErr w:type="spellEnd"/>
            <w:r w:rsidRPr="000A73CE">
              <w:rPr>
                <w:rFonts w:ascii="Calibri" w:hAnsi="Calibri"/>
              </w:rPr>
              <w:t>, Ireland. Berlin: Springer; 2002. p. 182-</w:t>
            </w:r>
          </w:p>
          <w:p w:rsidR="008B1647" w:rsidRPr="000A73CE" w:rsidRDefault="0004276F">
            <w:pPr>
              <w:spacing w:after="0" w:line="296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>91.</w:t>
            </w:r>
          </w:p>
        </w:tc>
      </w:tr>
      <w:tr w:rsidR="00EA45B2" w:rsidRPr="000A73CE">
        <w:trPr>
          <w:trHeight w:hRule="exact" w:val="17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B2" w:rsidRPr="000A73CE" w:rsidRDefault="00EA45B2" w:rsidP="00EA45B2">
            <w:pPr>
              <w:spacing w:after="0" w:line="285" w:lineRule="exact"/>
              <w:ind w:left="561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>Table/</w:t>
            </w:r>
          </w:p>
          <w:p w:rsidR="00EA45B2" w:rsidRPr="000A73CE" w:rsidRDefault="00EA45B2" w:rsidP="00EA45B2">
            <w:pPr>
              <w:spacing w:after="0" w:line="240" w:lineRule="auto"/>
              <w:ind w:left="516" w:right="-65" w:firstLine="36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graphic material</w:t>
            </w:r>
          </w:p>
          <w:p w:rsidR="00EA45B2" w:rsidRPr="000A73CE" w:rsidRDefault="00EA45B2">
            <w:pPr>
              <w:spacing w:before="1" w:after="0" w:line="190" w:lineRule="exac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B2" w:rsidRPr="000A73CE" w:rsidRDefault="00EA45B2" w:rsidP="00EA45B2">
            <w:pPr>
              <w:spacing w:after="0" w:line="285" w:lineRule="exact"/>
              <w:ind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  <w:position w:val="1"/>
              </w:rPr>
              <w:t>Lashley</w:t>
            </w:r>
            <w:proofErr w:type="spellEnd"/>
            <w:r w:rsidRPr="000A73CE">
              <w:rPr>
                <w:rFonts w:ascii="Calibri" w:hAnsi="Calibri"/>
                <w:position w:val="1"/>
              </w:rPr>
              <w:t xml:space="preserve"> FR. Clinical genetics in nursing practice. 3rd edition New York: Springer Publishing</w:t>
            </w:r>
          </w:p>
          <w:p w:rsidR="00EA45B2" w:rsidRPr="000A73CE" w:rsidRDefault="00EA45B2" w:rsidP="00EA45B2">
            <w:pPr>
              <w:spacing w:after="0" w:line="240" w:lineRule="auto"/>
              <w:ind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Company; c2005. Picture 2.5, Meiosis with two autosomal chromosome pairs; pp. 27-8.</w:t>
            </w:r>
          </w:p>
          <w:p w:rsidR="00EA45B2" w:rsidRPr="000A73CE" w:rsidRDefault="00EA45B2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B1647" w:rsidRPr="000A73CE" w:rsidRDefault="002C448B" w:rsidP="001006A8">
      <w:pPr>
        <w:pStyle w:val="Heading1"/>
        <w:rPr>
          <w:rFonts w:eastAsia="Century Gothic" w:cs="Century Gothic"/>
        </w:rPr>
      </w:pPr>
      <w:bookmarkStart w:id="5" w:name="_Toc466539742"/>
      <w:r w:rsidRPr="000A73CE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8989AA" wp14:editId="18731740">
                <wp:simplePos x="0" y="0"/>
                <wp:positionH relativeFrom="page">
                  <wp:posOffset>608965</wp:posOffset>
                </wp:positionH>
                <wp:positionV relativeFrom="paragraph">
                  <wp:posOffset>-1108075</wp:posOffset>
                </wp:positionV>
                <wp:extent cx="6654800" cy="768350"/>
                <wp:effectExtent l="8890" t="6350" r="381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68350"/>
                          <a:chOff x="959" y="-1745"/>
                          <a:chExt cx="10480" cy="1210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965" y="-1739"/>
                            <a:ext cx="10468" cy="2"/>
                            <a:chOff x="965" y="-1739"/>
                            <a:chExt cx="1046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965" y="-1739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468"/>
                                <a:gd name="T2" fmla="+- 0 11433 965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970" y="-1734"/>
                            <a:ext cx="2" cy="1188"/>
                            <a:chOff x="970" y="-1734"/>
                            <a:chExt cx="2" cy="1188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970" y="-1734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734 -1734"/>
                                <a:gd name="T1" fmla="*/ -1734 h 1188"/>
                                <a:gd name="T2" fmla="+- 0 -546 -1734"/>
                                <a:gd name="T3" fmla="*/ -54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65" y="-541"/>
                            <a:ext cx="10468" cy="2"/>
                            <a:chOff x="965" y="-541"/>
                            <a:chExt cx="1046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65" y="-541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468"/>
                                <a:gd name="T2" fmla="+- 0 11433 965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2638" y="-1734"/>
                            <a:ext cx="2" cy="1188"/>
                            <a:chOff x="2638" y="-1734"/>
                            <a:chExt cx="2" cy="1188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638" y="-1734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734 -1734"/>
                                <a:gd name="T1" fmla="*/ -1734 h 1188"/>
                                <a:gd name="T2" fmla="+- 0 -546 -1734"/>
                                <a:gd name="T3" fmla="*/ -54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1428" y="-1734"/>
                            <a:ext cx="2" cy="1188"/>
                            <a:chOff x="11428" y="-1734"/>
                            <a:chExt cx="2" cy="1188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1428" y="-1734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734 -1734"/>
                                <a:gd name="T1" fmla="*/ -1734 h 1188"/>
                                <a:gd name="T2" fmla="+- 0 -546 -1734"/>
                                <a:gd name="T3" fmla="*/ -54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7.95pt;margin-top:-87.25pt;width:524pt;height:60.5pt;z-index:-251658752;mso-position-horizontal-relative:page" coordorigin="959,-1745" coordsize="1048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">
                <v:group id="Group 22" o:spid="_x0000_s1027" style="position:absolute;left:965;top:-1739;width:10468;height:2" coordorigin="965,-1739" coordsize="10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28" style="position:absolute;left:965;top:-1739;width:10468;height:2;visibility:visible;mso-wrap-style:square;v-text-anchor:top" coordsize="10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ixcMA&#10;AADbAAAADwAAAGRycy9kb3ducmV2LnhtbERPTWvCQBC9C/6HZYReRDeNaCV1FWlVLKVQbaHXMTsm&#10;wexsyK4a/fVuQfA2j/c5k1ljSnGi2hWWFTz3IxDEqdUFZwp+f5a9MQjnkTWWlknBhRzMpu3WBBNt&#10;z7yh09ZnIoSwS1BB7n2VSOnSnAy6vq2IA7e3tUEfYJ1JXeM5hJtSxlE0kgYLDg05VvSWU3rYHo2C&#10;QfeDX0Zff+/xavEtN0X2aa/xTqmnTjN/BeGp8Q/x3b3WYf4Q/n8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uixcMAAADbAAAADwAAAAAAAAAAAAAAAACYAgAAZHJzL2Rv&#10;d25yZXYueG1sUEsFBgAAAAAEAAQA9QAAAIgDAAAAAA==&#10;" path="m,l10468,e" filled="f" strokeweight=".58pt">
                    <v:path arrowok="t" o:connecttype="custom" o:connectlocs="0,0;10468,0" o:connectangles="0,0"/>
                  </v:shape>
                </v:group>
                <v:group id="Group 20" o:spid="_x0000_s1029" style="position:absolute;left:970;top:-1734;width:2;height:1188" coordorigin="970,-1734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0" style="position:absolute;left:970;top:-1734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m8r4A&#10;AADbAAAADwAAAGRycy9kb3ducmV2LnhtbERPy64BQRDdS/xDpyR29CBBhiZChAUL3A+oO13zYLp6&#10;Mt0Yf68lErs6Oc+aLxtTigfVrrCsYNCPQBAnVhecKfi7bHtTEM4jaywtk4IXOVgu2q05xto++USP&#10;s89ECGEXo4Lc+yqW0iU5GXR9WxEHLrW1QR9gnUld4zOEm1IOo2gsDRYcGnKsaJ1TcjvfjYJUbkaH&#10;6fU4Ot1S/Y+7xl4vpVWq22lWMxCeGv8Tf917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45vK+AAAA2wAAAA8AAAAAAAAAAAAAAAAAmAIAAGRycy9kb3ducmV2&#10;LnhtbFBLBQYAAAAABAAEAPUAAACDAwAAAAA=&#10;" path="m,l,1188e" filled="f" strokeweight=".58pt">
                    <v:path arrowok="t" o:connecttype="custom" o:connectlocs="0,-1734;0,-546" o:connectangles="0,0"/>
                  </v:shape>
                </v:group>
                <v:group id="Group 18" o:spid="_x0000_s1031" style="position:absolute;left:965;top:-541;width:10468;height:2" coordorigin="965,-541" coordsize="10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2" style="position:absolute;left:965;top:-541;width:10468;height:2;visibility:visible;mso-wrap-style:square;v-text-anchor:top" coordsize="10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owMMA&#10;AADbAAAADwAAAGRycy9kb3ducmV2LnhtbERPTWvCQBC9C/6HZYReRDeNYGvqKtKqWEqh2kKvY3ZM&#10;gtnZkF01+utdQfA2j/c542ljSnGk2hWWFTz3IxDEqdUFZwr+fhe9VxDOI2ssLZOCMzmYTtqtMSba&#10;nnhNx43PRAhhl6CC3PsqkdKlORl0fVsRB25na4M+wDqTusZTCDeljKNoKA0WHBpyrOg9p3S/ORgF&#10;g+4nvwy//z/i5fxHrovsy17irVJPnWb2BsJT4x/iu3ulw/wR3H4JB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aowMMAAADbAAAADwAAAAAAAAAAAAAAAACYAgAAZHJzL2Rv&#10;d25yZXYueG1sUEsFBgAAAAAEAAQA9QAAAIgDAAAAAA==&#10;" path="m,l10468,e" filled="f" strokeweight=".58pt">
                    <v:path arrowok="t" o:connecttype="custom" o:connectlocs="0,0;10468,0" o:connectangles="0,0"/>
                  </v:shape>
                </v:group>
                <v:group id="Group 16" o:spid="_x0000_s1033" style="position:absolute;left:2638;top:-1734;width:2;height:1188" coordorigin="2638,-1734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4" style="position:absolute;left:2638;top:-1734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RoL8A&#10;AADbAAAADwAAAGRycy9kb3ducmV2LnhtbESPzQrCMBCE74LvEFbwpqkKItUoooge9ODPA6zN9keb&#10;TWmi1rc3guBxmJlvmNmiMaV4Uu0KywoG/QgEcWJ1wZmCy3nTm4BwHlljaZkUvMnBYt5uzTDW9sVH&#10;ep58JgKEXYwKcu+rWEqX5GTQ9W1FHLzU1gZ9kHUmdY2vADelHEbRWBosOCzkWNEqp+R+ehgFqVyP&#10;9pPbYXS8p/qK28bezqVVqttpllMQnhr/D//aO61gOID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RGgvwAAANsAAAAPAAAAAAAAAAAAAAAAAJgCAABkcnMvZG93bnJl&#10;di54bWxQSwUGAAAAAAQABAD1AAAAhAMAAAAA&#10;" path="m,l,1188e" filled="f" strokeweight=".58pt">
                    <v:path arrowok="t" o:connecttype="custom" o:connectlocs="0,-1734;0,-546" o:connectangles="0,0"/>
                  </v:shape>
                </v:group>
                <v:group id="Group 14" o:spid="_x0000_s1035" style="position:absolute;left:11428;top:-1734;width:2;height:1188" coordorigin="11428,-1734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6" style="position:absolute;left:11428;top:-1734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qTMMA&#10;AADbAAAADwAAAGRycy9kb3ducmV2LnhtbESP3WrCQBSE74W+w3IK3pmNBoqkWaUoUi/qRYwPcMye&#10;/Gj2bMhuTfr2bqHQy2FmvmGy7WQ68aDBtZYVLKMYBHFpdcu1gktxWKxBOI+ssbNMCn7IwXbzMssw&#10;1XbknB5nX4sAYZeigsb7PpXSlQ0ZdJHtiYNX2cGgD3KopR5wDHDTyVUcv0mDLYeFBnvaNVTez99G&#10;QSX3ydf6dkrye6Wv+DnZW9FZpeav08c7CE+T/w//tY9awSqB3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qTMMAAADbAAAADwAAAAAAAAAAAAAAAACYAgAAZHJzL2Rv&#10;d25yZXYueG1sUEsFBgAAAAAEAAQA9QAAAIgDAAAAAA==&#10;" path="m,l,1188e" filled="f" strokeweight=".58pt">
                    <v:path arrowok="t" o:connecttype="custom" o:connectlocs="0,-1734;0,-546" o:connectangles="0,0"/>
                  </v:shape>
                </v:group>
                <w10:wrap anchorx="page"/>
              </v:group>
            </w:pict>
          </mc:Fallback>
        </mc:AlternateContent>
      </w:r>
      <w:r w:rsidR="00EA45B2">
        <w:t>A</w:t>
      </w:r>
      <w:r w:rsidR="0004276F" w:rsidRPr="000A73CE">
        <w:t>RTICLE</w:t>
      </w:r>
      <w:r w:rsidR="0004276F" w:rsidRPr="000A73CE">
        <w:t xml:space="preserve"> IN A JOURNAL</w:t>
      </w:r>
      <w:bookmarkEnd w:id="5"/>
    </w:p>
    <w:p w:rsidR="008B1647" w:rsidRPr="000A73CE" w:rsidRDefault="008B1647">
      <w:pPr>
        <w:spacing w:before="15" w:after="0" w:line="220" w:lineRule="exact"/>
        <w:rPr>
          <w:rFonts w:ascii="Calibri" w:hAnsi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9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EA45B2">
            <w:pPr>
              <w:spacing w:after="0" w:line="295" w:lineRule="exact"/>
              <w:ind w:left="292" w:right="274"/>
              <w:jc w:val="center"/>
              <w:rPr>
                <w:rFonts w:ascii="Calibri" w:eastAsia="Palatino Linotype" w:hAnsi="Calibri" w:cs="Palatino Linotype"/>
              </w:rPr>
            </w:pPr>
            <w:r>
              <w:rPr>
                <w:rFonts w:ascii="Calibri" w:hAnsi="Calibri"/>
                <w:color w:val="808080"/>
                <w:position w:val="1"/>
              </w:rPr>
              <w:t>T</w:t>
            </w:r>
            <w:r w:rsidR="0004276F" w:rsidRPr="000A73CE">
              <w:rPr>
                <w:rFonts w:ascii="Calibri" w:hAnsi="Calibri"/>
                <w:color w:val="808080"/>
                <w:position w:val="1"/>
              </w:rPr>
              <w:t xml:space="preserve">he usual </w:t>
            </w:r>
          </w:p>
          <w:p w:rsidR="008B1647" w:rsidRPr="000A73CE" w:rsidRDefault="0004276F">
            <w:pPr>
              <w:spacing w:after="0" w:line="240" w:lineRule="auto"/>
              <w:ind w:left="546" w:right="523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808080"/>
              </w:rPr>
              <w:t>form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808080"/>
                <w:position w:val="1"/>
              </w:rPr>
              <w:t>Author's surname</w:t>
            </w:r>
            <w:r w:rsidRPr="000A73CE">
              <w:rPr>
                <w:rFonts w:ascii="Calibri" w:hAnsi="Calibri"/>
                <w:color w:val="808080"/>
                <w:position w:val="1"/>
              </w:rPr>
              <w:t xml:space="preserve"> Initials of name Title of Article Abbreviated title of Journal Year of publication: 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808080"/>
              </w:rPr>
              <w:t>Volume no. (no. ); page numbers</w:t>
            </w:r>
          </w:p>
        </w:tc>
      </w:tr>
      <w:tr w:rsidR="008B1647" w:rsidRPr="000A73CE">
        <w:trPr>
          <w:trHeight w:hRule="exact" w:val="1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7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275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up to 6 authors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7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105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Halpern SD, </w:t>
            </w:r>
            <w:proofErr w:type="spellStart"/>
            <w:r w:rsidRPr="000A73CE">
              <w:rPr>
                <w:rFonts w:ascii="Calibri" w:hAnsi="Calibri"/>
              </w:rPr>
              <w:t>Ubel</w:t>
            </w:r>
            <w:proofErr w:type="spellEnd"/>
            <w:r w:rsidRPr="000A73CE">
              <w:rPr>
                <w:rFonts w:ascii="Calibri" w:hAnsi="Calibri"/>
              </w:rPr>
              <w:t xml:space="preserve"> PA, </w:t>
            </w:r>
            <w:proofErr w:type="spellStart"/>
            <w:r w:rsidRPr="000A73CE">
              <w:rPr>
                <w:rFonts w:ascii="Calibri" w:hAnsi="Calibri"/>
              </w:rPr>
              <w:t>Caplan</w:t>
            </w:r>
            <w:proofErr w:type="spellEnd"/>
            <w:r w:rsidRPr="000A73CE">
              <w:rPr>
                <w:rFonts w:ascii="Calibri" w:hAnsi="Calibri"/>
              </w:rPr>
              <w:t xml:space="preserve"> AL. Solid-organ transplantation in HIV-infected patients. </w:t>
            </w:r>
            <w:r w:rsidRPr="000A73CE">
              <w:rPr>
                <w:rFonts w:ascii="Calibri" w:hAnsi="Calibri"/>
              </w:rPr>
              <w:t xml:space="preserve">N </w:t>
            </w:r>
            <w:proofErr w:type="spellStart"/>
            <w:r w:rsidRPr="000A73CE">
              <w:rPr>
                <w:rFonts w:ascii="Calibri" w:hAnsi="Calibri"/>
              </w:rPr>
              <w:t>Engl</w:t>
            </w:r>
            <w:proofErr w:type="spellEnd"/>
            <w:r w:rsidRPr="000A73CE">
              <w:rPr>
                <w:rFonts w:ascii="Calibri" w:hAnsi="Calibri"/>
              </w:rPr>
              <w:t xml:space="preserve"> J Med. 2002</w:t>
            </w:r>
            <w:proofErr w:type="gramStart"/>
            <w:r w:rsidRPr="000A73CE">
              <w:rPr>
                <w:rFonts w:ascii="Calibri" w:hAnsi="Calibri"/>
              </w:rPr>
              <w:t>;347</w:t>
            </w:r>
            <w:proofErr w:type="gramEnd"/>
            <w:r w:rsidRPr="000A73CE">
              <w:rPr>
                <w:rFonts w:ascii="Calibri" w:hAnsi="Calibri"/>
              </w:rPr>
              <w:t>(4):284-7.</w:t>
            </w:r>
          </w:p>
        </w:tc>
      </w:tr>
      <w:tr w:rsidR="008B1647" w:rsidRPr="000A73CE">
        <w:trPr>
          <w:trHeight w:hRule="exact" w:val="1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8" w:after="0" w:line="180" w:lineRule="exact"/>
              <w:rPr>
                <w:rFonts w:ascii="Calibri" w:hAnsi="Calibri"/>
                <w:sz w:val="18"/>
                <w:szCs w:val="18"/>
              </w:rPr>
            </w:pPr>
          </w:p>
          <w:p w:rsidR="008B1647" w:rsidRPr="000A73CE" w:rsidRDefault="0004276F" w:rsidP="00EA45B2">
            <w:pPr>
              <w:spacing w:after="0" w:line="296" w:lineRule="exact"/>
              <w:ind w:right="333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more than 6 authors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02" w:right="43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Rose ME, </w:t>
            </w:r>
            <w:proofErr w:type="spellStart"/>
            <w:r w:rsidRPr="000A73CE">
              <w:rPr>
                <w:rFonts w:ascii="Calibri" w:hAnsi="Calibri"/>
              </w:rPr>
              <w:t>Huerbin</w:t>
            </w:r>
            <w:proofErr w:type="spellEnd"/>
            <w:r w:rsidRPr="000A73CE">
              <w:rPr>
                <w:rFonts w:ascii="Calibri" w:hAnsi="Calibri"/>
              </w:rPr>
              <w:t xml:space="preserve"> MB, </w:t>
            </w:r>
            <w:proofErr w:type="spellStart"/>
            <w:r w:rsidRPr="000A73CE">
              <w:rPr>
                <w:rFonts w:ascii="Calibri" w:hAnsi="Calibri"/>
              </w:rPr>
              <w:t>Melick</w:t>
            </w:r>
            <w:proofErr w:type="spellEnd"/>
            <w:r w:rsidRPr="000A73CE">
              <w:rPr>
                <w:rFonts w:ascii="Calibri" w:hAnsi="Calibri"/>
              </w:rPr>
              <w:t xml:space="preserve"> J, Marion DW, Palmer AM, </w:t>
            </w:r>
            <w:proofErr w:type="spellStart"/>
            <w:r w:rsidRPr="000A73CE">
              <w:rPr>
                <w:rFonts w:ascii="Calibri" w:hAnsi="Calibri"/>
              </w:rPr>
              <w:t>Schiding</w:t>
            </w:r>
            <w:proofErr w:type="spellEnd"/>
            <w:r w:rsidRPr="000A73CE">
              <w:rPr>
                <w:rFonts w:ascii="Calibri" w:hAnsi="Calibri"/>
              </w:rPr>
              <w:t xml:space="preserve"> JK, et al. Regulation of interstitial excitatory amino acid concentrations after cortical contusion injury. Brain Res. </w:t>
            </w:r>
            <w:r w:rsidRPr="000A73CE">
              <w:rPr>
                <w:rFonts w:ascii="Calibri" w:hAnsi="Calibri"/>
              </w:rPr>
              <w:t>2002</w:t>
            </w:r>
            <w:proofErr w:type="gramStart"/>
            <w:r w:rsidRPr="000A73CE">
              <w:rPr>
                <w:rFonts w:ascii="Calibri" w:hAnsi="Calibri"/>
              </w:rPr>
              <w:t>;935</w:t>
            </w:r>
            <w:proofErr w:type="gramEnd"/>
            <w:r w:rsidRPr="000A73CE">
              <w:rPr>
                <w:rFonts w:ascii="Calibri" w:hAnsi="Calibri"/>
              </w:rPr>
              <w:t>(1-2):40-6.</w:t>
            </w:r>
          </w:p>
        </w:tc>
      </w:tr>
      <w:tr w:rsidR="008B1647" w:rsidRPr="000A73CE">
        <w:trPr>
          <w:trHeight w:hRule="exact" w:val="14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217" w:right="200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organization as the author of the article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American Diabetes Association. Diabetes update. Nursing. 2003 Nov</w:t>
            </w:r>
            <w:proofErr w:type="gramStart"/>
            <w:r w:rsidRPr="000A73CE">
              <w:rPr>
                <w:rFonts w:ascii="Calibri" w:hAnsi="Calibri"/>
              </w:rPr>
              <w:t>;Suppl:19</w:t>
            </w:r>
            <w:proofErr w:type="gramEnd"/>
            <w:r w:rsidRPr="000A73CE">
              <w:rPr>
                <w:rFonts w:ascii="Calibri" w:hAnsi="Calibri"/>
              </w:rPr>
              <w:t>-20, 24.</w:t>
            </w:r>
          </w:p>
        </w:tc>
      </w:tr>
      <w:tr w:rsidR="008B1647" w:rsidRPr="000A73CE">
        <w:trPr>
          <w:trHeight w:hRule="exact" w:val="20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8" w:after="0" w:line="220" w:lineRule="exact"/>
              <w:rPr>
                <w:rFonts w:ascii="Calibri" w:hAnsi="Calibri"/>
              </w:rPr>
            </w:pPr>
          </w:p>
          <w:p w:rsidR="008B1647" w:rsidRPr="000A73CE" w:rsidRDefault="0004276F">
            <w:pPr>
              <w:spacing w:after="0" w:line="240" w:lineRule="auto"/>
              <w:ind w:left="157" w:right="135" w:hanging="3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article published in e-form before the printed edition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6" w:after="0" w:line="130" w:lineRule="exact"/>
              <w:rPr>
                <w:rFonts w:ascii="Calibri" w:hAnsi="Calibri"/>
                <w:sz w:val="13"/>
                <w:szCs w:val="13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214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Bakkehaug</w:t>
            </w:r>
            <w:proofErr w:type="spellEnd"/>
            <w:r w:rsidRPr="000A73CE">
              <w:rPr>
                <w:rFonts w:ascii="Calibri" w:hAnsi="Calibri"/>
              </w:rPr>
              <w:t xml:space="preserve"> JP, </w:t>
            </w:r>
            <w:proofErr w:type="spellStart"/>
            <w:r w:rsidRPr="000A73CE">
              <w:rPr>
                <w:rFonts w:ascii="Calibri" w:hAnsi="Calibri"/>
              </w:rPr>
              <w:t>Naesheim</w:t>
            </w:r>
            <w:proofErr w:type="spellEnd"/>
            <w:r w:rsidRPr="000A73CE">
              <w:rPr>
                <w:rFonts w:ascii="Calibri" w:hAnsi="Calibri"/>
              </w:rPr>
              <w:t xml:space="preserve"> T, </w:t>
            </w:r>
            <w:proofErr w:type="spellStart"/>
            <w:r w:rsidRPr="000A73CE">
              <w:rPr>
                <w:rFonts w:ascii="Calibri" w:hAnsi="Calibri"/>
              </w:rPr>
              <w:t>Torgersen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Engstad</w:t>
            </w:r>
            <w:proofErr w:type="spellEnd"/>
            <w:r w:rsidRPr="000A73CE">
              <w:rPr>
                <w:rFonts w:ascii="Calibri" w:hAnsi="Calibri"/>
              </w:rPr>
              <w:t xml:space="preserve"> E, </w:t>
            </w:r>
            <w:proofErr w:type="spellStart"/>
            <w:r w:rsidRPr="000A73CE">
              <w:rPr>
                <w:rFonts w:ascii="Calibri" w:hAnsi="Calibri"/>
              </w:rPr>
              <w:t>Kildal</w:t>
            </w:r>
            <w:proofErr w:type="spellEnd"/>
            <w:r w:rsidRPr="000A73CE">
              <w:rPr>
                <w:rFonts w:ascii="Calibri" w:hAnsi="Calibri"/>
              </w:rPr>
              <w:t xml:space="preserve"> AB, </w:t>
            </w:r>
            <w:proofErr w:type="spellStart"/>
            <w:r w:rsidRPr="000A73CE">
              <w:rPr>
                <w:rFonts w:ascii="Calibri" w:hAnsi="Calibri"/>
              </w:rPr>
              <w:t>Myrmel</w:t>
            </w:r>
            <w:proofErr w:type="spellEnd"/>
            <w:r w:rsidRPr="000A73CE">
              <w:rPr>
                <w:rFonts w:ascii="Calibri" w:hAnsi="Calibri"/>
              </w:rPr>
              <w:t xml:space="preserve"> T, How OJ. Reversing </w:t>
            </w:r>
            <w:proofErr w:type="spellStart"/>
            <w:r w:rsidRPr="000A73CE">
              <w:rPr>
                <w:rFonts w:ascii="Calibri" w:hAnsi="Calibri"/>
              </w:rPr>
              <w:t>dobutamine</w:t>
            </w:r>
            <w:proofErr w:type="spellEnd"/>
            <w:r w:rsidRPr="000A73CE">
              <w:rPr>
                <w:rFonts w:ascii="Calibri" w:hAnsi="Calibri"/>
              </w:rPr>
              <w:t xml:space="preserve"> induced tachycardia using </w:t>
            </w:r>
            <w:proofErr w:type="spellStart"/>
            <w:r w:rsidRPr="000A73CE">
              <w:rPr>
                <w:rFonts w:ascii="Calibri" w:hAnsi="Calibri"/>
              </w:rPr>
              <w:t>ivabradine</w:t>
            </w:r>
            <w:proofErr w:type="spellEnd"/>
            <w:r w:rsidRPr="000A73CE">
              <w:rPr>
                <w:rFonts w:ascii="Calibri" w:hAnsi="Calibri"/>
              </w:rPr>
              <w:t xml:space="preserve"> increases stroke volume with neutral effect on cardiac energetics in left </w:t>
            </w:r>
            <w:proofErr w:type="spellStart"/>
            <w:r w:rsidRPr="000A73CE">
              <w:rPr>
                <w:rFonts w:ascii="Calibri" w:hAnsi="Calibri"/>
              </w:rPr>
              <w:t>ventiricular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postischaemia</w:t>
            </w:r>
            <w:proofErr w:type="spellEnd"/>
            <w:r w:rsidRPr="000A73CE">
              <w:rPr>
                <w:rFonts w:ascii="Calibri" w:hAnsi="Calibri"/>
              </w:rPr>
              <w:t xml:space="preserve"> dysfunction. </w:t>
            </w:r>
            <w:proofErr w:type="spellStart"/>
            <w:r w:rsidRPr="000A73CE">
              <w:rPr>
                <w:rFonts w:ascii="Calibri" w:hAnsi="Calibri"/>
              </w:rPr>
              <w:t>Acta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Phy</w:t>
            </w:r>
            <w:r w:rsidRPr="000A73CE">
              <w:rPr>
                <w:rFonts w:ascii="Calibri" w:hAnsi="Calibri"/>
              </w:rPr>
              <w:t>siol</w:t>
            </w:r>
            <w:proofErr w:type="spellEnd"/>
            <w:r w:rsidRPr="000A73CE">
              <w:rPr>
                <w:rFonts w:ascii="Calibri" w:hAnsi="Calibri"/>
              </w:rPr>
              <w:t xml:space="preserve"> (</w:t>
            </w:r>
            <w:proofErr w:type="spellStart"/>
            <w:r w:rsidRPr="000A73CE">
              <w:rPr>
                <w:rFonts w:ascii="Calibri" w:hAnsi="Calibri"/>
              </w:rPr>
              <w:t>Oxf</w:t>
            </w:r>
            <w:proofErr w:type="spellEnd"/>
            <w:r w:rsidRPr="000A73CE">
              <w:rPr>
                <w:rFonts w:ascii="Calibri" w:hAnsi="Calibri"/>
              </w:rPr>
              <w:t xml:space="preserve">). 2016 May 4. </w:t>
            </w:r>
            <w:proofErr w:type="spellStart"/>
            <w:proofErr w:type="gramStart"/>
            <w:r w:rsidRPr="000A73CE">
              <w:rPr>
                <w:rFonts w:ascii="Calibri" w:hAnsi="Calibri"/>
              </w:rPr>
              <w:t>doi</w:t>
            </w:r>
            <w:proofErr w:type="spellEnd"/>
            <w:proofErr w:type="gramEnd"/>
            <w:r w:rsidRPr="000A73CE">
              <w:rPr>
                <w:rFonts w:ascii="Calibri" w:hAnsi="Calibri"/>
              </w:rPr>
              <w:t>: 10.1111/apha.12704. [</w:t>
            </w:r>
            <w:proofErr w:type="spellStart"/>
            <w:r w:rsidRPr="000A73CE">
              <w:rPr>
                <w:rFonts w:ascii="Calibri" w:hAnsi="Calibri"/>
              </w:rPr>
              <w:t>Epub</w:t>
            </w:r>
            <w:proofErr w:type="spellEnd"/>
            <w:r w:rsidRPr="000A73CE">
              <w:rPr>
                <w:rFonts w:ascii="Calibri" w:hAnsi="Calibri"/>
              </w:rPr>
              <w:t xml:space="preserve"> ahead of print]</w:t>
            </w:r>
          </w:p>
        </w:tc>
      </w:tr>
      <w:tr w:rsidR="008B1647" w:rsidRPr="000A73CE">
        <w:trPr>
          <w:trHeight w:hRule="exact" w:val="17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B2" w:rsidRDefault="00EA45B2">
            <w:pPr>
              <w:spacing w:before="1" w:after="0" w:line="239" w:lineRule="auto"/>
              <w:ind w:left="188" w:right="169"/>
              <w:jc w:val="center"/>
              <w:rPr>
                <w:rFonts w:ascii="Calibri" w:hAnsi="Calibri"/>
              </w:rPr>
            </w:pPr>
          </w:p>
          <w:p w:rsidR="008B1647" w:rsidRPr="000A73CE" w:rsidRDefault="00EA45B2">
            <w:pPr>
              <w:spacing w:before="1" w:after="0" w:line="239" w:lineRule="auto"/>
              <w:ind w:left="188" w:right="169"/>
              <w:jc w:val="center"/>
              <w:rPr>
                <w:rFonts w:ascii="Calibri" w:eastAsia="Palatino Linotype" w:hAnsi="Calibri" w:cs="Palatino Linotype"/>
              </w:rPr>
            </w:pPr>
            <w:r>
              <w:rPr>
                <w:rFonts w:ascii="Calibri" w:hAnsi="Calibri"/>
              </w:rPr>
              <w:t>An a</w:t>
            </w:r>
            <w:r w:rsidR="0004276F" w:rsidRPr="000A73CE">
              <w:rPr>
                <w:rFonts w:ascii="Calibri" w:hAnsi="Calibri"/>
              </w:rPr>
              <w:t>rticle published in a supplement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4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39" w:lineRule="auto"/>
              <w:ind w:left="102" w:right="125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Geraud</w:t>
            </w:r>
            <w:proofErr w:type="spellEnd"/>
            <w:r w:rsidRPr="000A73CE">
              <w:rPr>
                <w:rFonts w:ascii="Calibri" w:hAnsi="Calibri"/>
              </w:rPr>
              <w:t xml:space="preserve"> G, </w:t>
            </w:r>
            <w:proofErr w:type="spellStart"/>
            <w:r w:rsidRPr="000A73CE">
              <w:rPr>
                <w:rFonts w:ascii="Calibri" w:hAnsi="Calibri"/>
              </w:rPr>
              <w:t>Spierings</w:t>
            </w:r>
            <w:proofErr w:type="spellEnd"/>
            <w:r w:rsidRPr="000A73CE">
              <w:rPr>
                <w:rFonts w:ascii="Calibri" w:hAnsi="Calibri"/>
              </w:rPr>
              <w:t xml:space="preserve"> EL, </w:t>
            </w:r>
            <w:proofErr w:type="spellStart"/>
            <w:r w:rsidRPr="000A73CE">
              <w:rPr>
                <w:rFonts w:ascii="Calibri" w:hAnsi="Calibri"/>
              </w:rPr>
              <w:t>Keywood</w:t>
            </w:r>
            <w:proofErr w:type="spellEnd"/>
            <w:r w:rsidRPr="000A73CE">
              <w:rPr>
                <w:rFonts w:ascii="Calibri" w:hAnsi="Calibri"/>
              </w:rPr>
              <w:t xml:space="preserve"> C. Tolerability and safety of </w:t>
            </w:r>
            <w:proofErr w:type="spellStart"/>
            <w:r w:rsidRPr="000A73CE">
              <w:rPr>
                <w:rFonts w:ascii="Calibri" w:hAnsi="Calibri"/>
              </w:rPr>
              <w:t>frovatriptan</w:t>
            </w:r>
            <w:proofErr w:type="spellEnd"/>
            <w:r w:rsidRPr="000A73CE">
              <w:rPr>
                <w:rFonts w:ascii="Calibri" w:hAnsi="Calibri"/>
              </w:rPr>
              <w:t xml:space="preserve"> with short- and long-term use for treatment of migraine and in compariso</w:t>
            </w:r>
            <w:r w:rsidRPr="000A73CE">
              <w:rPr>
                <w:rFonts w:ascii="Calibri" w:hAnsi="Calibri"/>
              </w:rPr>
              <w:t xml:space="preserve">n with </w:t>
            </w:r>
            <w:proofErr w:type="spellStart"/>
            <w:r w:rsidRPr="000A73CE">
              <w:rPr>
                <w:rFonts w:ascii="Calibri" w:hAnsi="Calibri"/>
              </w:rPr>
              <w:t>sumatriptan</w:t>
            </w:r>
            <w:proofErr w:type="spellEnd"/>
            <w:r w:rsidRPr="000A73CE">
              <w:rPr>
                <w:rFonts w:ascii="Calibri" w:hAnsi="Calibri"/>
              </w:rPr>
              <w:t>. Headache. 2002</w:t>
            </w:r>
            <w:proofErr w:type="gramStart"/>
            <w:r w:rsidRPr="000A73CE">
              <w:rPr>
                <w:rFonts w:ascii="Calibri" w:hAnsi="Calibri"/>
              </w:rPr>
              <w:t>;42</w:t>
            </w:r>
            <w:proofErr w:type="gramEnd"/>
            <w:r w:rsidRPr="000A73CE">
              <w:rPr>
                <w:rFonts w:ascii="Calibri" w:hAnsi="Calibri"/>
              </w:rPr>
              <w:t>(</w:t>
            </w:r>
            <w:proofErr w:type="spellStart"/>
            <w:r w:rsidRPr="000A73CE">
              <w:rPr>
                <w:rFonts w:ascii="Calibri" w:hAnsi="Calibri"/>
              </w:rPr>
              <w:t>Suppl</w:t>
            </w:r>
            <w:proofErr w:type="spellEnd"/>
            <w:r w:rsidRPr="000A73CE">
              <w:rPr>
                <w:rFonts w:ascii="Calibri" w:hAnsi="Calibri"/>
              </w:rPr>
              <w:t xml:space="preserve"> 2):S93-9.</w:t>
            </w:r>
          </w:p>
        </w:tc>
      </w:tr>
      <w:tr w:rsidR="008B1647" w:rsidRPr="000A73CE">
        <w:trPr>
          <w:trHeight w:hRule="exact" w:val="17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260" w:right="241" w:hanging="2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article with a Digit Object Identifier (DOI)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33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Zhang M, Holman CD, Price SD, </w:t>
            </w:r>
            <w:proofErr w:type="spellStart"/>
            <w:r w:rsidRPr="000A73CE">
              <w:rPr>
                <w:rFonts w:ascii="Calibri" w:hAnsi="Calibri"/>
              </w:rPr>
              <w:t>Sanfilippo</w:t>
            </w:r>
            <w:proofErr w:type="spellEnd"/>
            <w:r w:rsidRPr="000A73CE">
              <w:rPr>
                <w:rFonts w:ascii="Calibri" w:hAnsi="Calibri"/>
              </w:rPr>
              <w:t xml:space="preserve"> FM, Preen DB, </w:t>
            </w:r>
            <w:proofErr w:type="spellStart"/>
            <w:r w:rsidRPr="000A73CE">
              <w:rPr>
                <w:rFonts w:ascii="Calibri" w:hAnsi="Calibri"/>
              </w:rPr>
              <w:t>Bulsara</w:t>
            </w:r>
            <w:proofErr w:type="spellEnd"/>
            <w:r w:rsidRPr="000A73CE">
              <w:rPr>
                <w:rFonts w:ascii="Calibri" w:hAnsi="Calibri"/>
              </w:rPr>
              <w:t xml:space="preserve"> MK. </w:t>
            </w:r>
            <w:r w:rsidRPr="000A73CE">
              <w:rPr>
                <w:rFonts w:ascii="Calibri" w:hAnsi="Calibri"/>
              </w:rPr>
              <w:t>Comorbidity and repeat admission to hospital for adverse drug reactions in older adults: retrospective cohort study. BMJ. 2009 Jan 7</w:t>
            </w:r>
            <w:proofErr w:type="gramStart"/>
            <w:r w:rsidRPr="000A73CE">
              <w:rPr>
                <w:rFonts w:ascii="Calibri" w:hAnsi="Calibri"/>
              </w:rPr>
              <w:t>;338:a2752</w:t>
            </w:r>
            <w:proofErr w:type="gramEnd"/>
            <w:r w:rsidRPr="000A73CE">
              <w:rPr>
                <w:rFonts w:ascii="Calibri" w:hAnsi="Calibri"/>
              </w:rPr>
              <w:t xml:space="preserve">. </w:t>
            </w:r>
            <w:proofErr w:type="spellStart"/>
            <w:r w:rsidRPr="000A73CE">
              <w:rPr>
                <w:rFonts w:ascii="Calibri" w:hAnsi="Calibri"/>
              </w:rPr>
              <w:t>doi</w:t>
            </w:r>
            <w:proofErr w:type="spellEnd"/>
            <w:r w:rsidRPr="000A73CE">
              <w:rPr>
                <w:rFonts w:ascii="Calibri" w:hAnsi="Calibri"/>
              </w:rPr>
              <w:t>: 10.1136/bmj.a2752</w:t>
            </w:r>
          </w:p>
        </w:tc>
      </w:tr>
    </w:tbl>
    <w:p w:rsidR="008B1647" w:rsidRPr="000A73CE" w:rsidRDefault="008B1647">
      <w:pPr>
        <w:spacing w:before="18" w:after="0" w:line="280" w:lineRule="exact"/>
        <w:rPr>
          <w:rFonts w:ascii="Calibri" w:hAnsi="Calibri"/>
          <w:sz w:val="28"/>
          <w:szCs w:val="28"/>
        </w:rPr>
      </w:pPr>
    </w:p>
    <w:p w:rsidR="008B1647" w:rsidRPr="000A73CE" w:rsidRDefault="008B1647">
      <w:pPr>
        <w:spacing w:after="0" w:line="280" w:lineRule="exact"/>
        <w:rPr>
          <w:rFonts w:ascii="Calibri" w:hAnsi="Calibri"/>
          <w:sz w:val="28"/>
          <w:szCs w:val="28"/>
        </w:rPr>
        <w:sectPr w:rsidR="008B1647" w:rsidRPr="000A73CE">
          <w:pgSz w:w="12240" w:h="15840"/>
          <w:pgMar w:top="1480" w:right="700" w:bottom="940" w:left="860" w:header="0" w:footer="751" w:gutter="0"/>
          <w:cols w:space="720"/>
        </w:sectPr>
      </w:pPr>
    </w:p>
    <w:p w:rsidR="008B1647" w:rsidRPr="000A73CE" w:rsidRDefault="0004276F">
      <w:pPr>
        <w:spacing w:after="0" w:line="285" w:lineRule="exact"/>
        <w:ind w:left="590" w:right="98"/>
        <w:jc w:val="center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  <w:position w:val="1"/>
        </w:rPr>
        <w:lastRenderedPageBreak/>
        <w:t>Article</w:t>
      </w:r>
    </w:p>
    <w:p w:rsidR="008B1647" w:rsidRPr="000A73CE" w:rsidRDefault="0004276F">
      <w:pPr>
        <w:spacing w:before="1" w:after="0" w:line="239" w:lineRule="auto"/>
        <w:ind w:left="453" w:right="-42" w:hanging="2"/>
        <w:jc w:val="center"/>
        <w:rPr>
          <w:rFonts w:ascii="Calibri" w:eastAsia="Palatino Linotype" w:hAnsi="Calibri" w:cs="Palatino Linotype"/>
        </w:rPr>
      </w:pPr>
      <w:proofErr w:type="gramStart"/>
      <w:r w:rsidRPr="000A73CE">
        <w:rPr>
          <w:rFonts w:ascii="Calibri" w:hAnsi="Calibri"/>
        </w:rPr>
        <w:t>available</w:t>
      </w:r>
      <w:proofErr w:type="gramEnd"/>
      <w:r w:rsidRPr="000A73CE">
        <w:rPr>
          <w:rFonts w:ascii="Calibri" w:hAnsi="Calibri"/>
        </w:rPr>
        <w:t xml:space="preserve"> only in electronic form</w:t>
      </w:r>
    </w:p>
    <w:p w:rsidR="008B1647" w:rsidRPr="000A73CE" w:rsidRDefault="0004276F">
      <w:pPr>
        <w:spacing w:after="0" w:line="285" w:lineRule="exact"/>
        <w:ind w:right="-20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br w:type="column"/>
      </w:r>
      <w:r w:rsidRPr="000A73CE">
        <w:rPr>
          <w:rFonts w:ascii="Calibri" w:hAnsi="Calibri"/>
          <w:position w:val="1"/>
        </w:rPr>
        <w:lastRenderedPageBreak/>
        <w:t xml:space="preserve">Eriksson H, Milberg A, </w:t>
      </w:r>
      <w:proofErr w:type="spellStart"/>
      <w:r w:rsidRPr="000A73CE">
        <w:rPr>
          <w:rFonts w:ascii="Calibri" w:hAnsi="Calibri"/>
          <w:position w:val="1"/>
        </w:rPr>
        <w:t>Hjelm</w:t>
      </w:r>
      <w:proofErr w:type="spellEnd"/>
      <w:r w:rsidRPr="000A73CE">
        <w:rPr>
          <w:rFonts w:ascii="Calibri" w:hAnsi="Calibri"/>
          <w:position w:val="1"/>
        </w:rPr>
        <w:t xml:space="preserve"> K, </w:t>
      </w:r>
      <w:proofErr w:type="spellStart"/>
      <w:r w:rsidRPr="000A73CE">
        <w:rPr>
          <w:rFonts w:ascii="Calibri" w:hAnsi="Calibri"/>
          <w:position w:val="1"/>
        </w:rPr>
        <w:t>Friedrichsen</w:t>
      </w:r>
      <w:proofErr w:type="spellEnd"/>
      <w:r w:rsidRPr="000A73CE">
        <w:rPr>
          <w:rFonts w:ascii="Calibri" w:hAnsi="Calibri"/>
          <w:position w:val="1"/>
        </w:rPr>
        <w:t xml:space="preserve"> M. End of Life Care for Patients Dying of</w:t>
      </w:r>
    </w:p>
    <w:p w:rsidR="008B1647" w:rsidRPr="000A73CE" w:rsidRDefault="0004276F">
      <w:pPr>
        <w:spacing w:after="0" w:line="240" w:lineRule="auto"/>
        <w:ind w:right="-20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t xml:space="preserve">Stroke: A Comparative Registry Study of Stroke and Cancer. </w:t>
      </w:r>
      <w:proofErr w:type="spellStart"/>
      <w:proofErr w:type="gramStart"/>
      <w:r w:rsidRPr="000A73CE">
        <w:rPr>
          <w:rFonts w:ascii="Calibri" w:hAnsi="Calibri"/>
        </w:rPr>
        <w:t>PLoS</w:t>
      </w:r>
      <w:proofErr w:type="spellEnd"/>
      <w:r w:rsidRPr="000A73CE">
        <w:rPr>
          <w:rFonts w:ascii="Calibri" w:hAnsi="Calibri"/>
        </w:rPr>
        <w:t xml:space="preserve"> One [Internet].</w:t>
      </w:r>
      <w:proofErr w:type="gramEnd"/>
      <w:r w:rsidRPr="000A73CE">
        <w:rPr>
          <w:rFonts w:ascii="Calibri" w:hAnsi="Calibri"/>
        </w:rPr>
        <w:t xml:space="preserve"> 2016</w:t>
      </w:r>
    </w:p>
    <w:p w:rsidR="008B1647" w:rsidRPr="000A73CE" w:rsidRDefault="0004276F">
      <w:pPr>
        <w:spacing w:after="0" w:line="240" w:lineRule="auto"/>
        <w:ind w:right="-20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</w:rPr>
        <w:t>Jan 4 [</w:t>
      </w:r>
      <w:proofErr w:type="spellStart"/>
      <w:r w:rsidRPr="000A73CE">
        <w:rPr>
          <w:rFonts w:ascii="Calibri" w:hAnsi="Calibri"/>
        </w:rPr>
        <w:t>pristupljeno</w:t>
      </w:r>
      <w:proofErr w:type="spellEnd"/>
      <w:r w:rsidRPr="000A73CE">
        <w:rPr>
          <w:rFonts w:ascii="Calibri" w:hAnsi="Calibri"/>
        </w:rPr>
        <w:t xml:space="preserve"> 04.05.2016.]</w:t>
      </w:r>
      <w:proofErr w:type="gramStart"/>
      <w:r w:rsidRPr="000A73CE">
        <w:rPr>
          <w:rFonts w:ascii="Calibri" w:hAnsi="Calibri"/>
        </w:rPr>
        <w:t>;11</w:t>
      </w:r>
      <w:proofErr w:type="gramEnd"/>
      <w:r w:rsidRPr="000A73CE">
        <w:rPr>
          <w:rFonts w:ascii="Calibri" w:hAnsi="Calibri"/>
        </w:rPr>
        <w:t>(2):e0147694. Available on:</w:t>
      </w:r>
    </w:p>
    <w:p w:rsidR="008B1647" w:rsidRPr="000A73CE" w:rsidRDefault="0004276F">
      <w:pPr>
        <w:spacing w:after="0" w:line="291" w:lineRule="exact"/>
        <w:ind w:right="-20"/>
        <w:rPr>
          <w:rFonts w:ascii="Calibri" w:eastAsia="Palatino Linotype" w:hAnsi="Calibri" w:cs="Palatino Linotype"/>
        </w:rPr>
      </w:pPr>
      <w:r w:rsidRPr="000A73CE">
        <w:rPr>
          <w:rFonts w:ascii="Calibri" w:hAnsi="Calibri"/>
          <w:color w:val="3399FF"/>
          <w:u w:val="single" w:color="3399FF"/>
        </w:rPr>
        <w:t>http://journals.plos.</w:t>
      </w:r>
      <w:r w:rsidRPr="000A73CE">
        <w:rPr>
          <w:rFonts w:ascii="Calibri" w:hAnsi="Calibri"/>
          <w:color w:val="3399FF"/>
          <w:u w:val="single" w:color="3399FF"/>
        </w:rPr>
        <w:t>org/plosone/article?id=10.1371/journal.pone.0147694</w:t>
      </w:r>
    </w:p>
    <w:p w:rsidR="008B1647" w:rsidRPr="000A73CE" w:rsidRDefault="008B1647">
      <w:pPr>
        <w:spacing w:after="0" w:line="291" w:lineRule="exact"/>
        <w:rPr>
          <w:rFonts w:ascii="Calibri" w:eastAsia="Palatino Linotype" w:hAnsi="Calibri" w:cs="Palatino Linotype"/>
        </w:rPr>
        <w:sectPr w:rsidR="008B1647" w:rsidRPr="000A73CE">
          <w:type w:val="continuous"/>
          <w:pgSz w:w="12240" w:h="15840"/>
          <w:pgMar w:top="1480" w:right="700" w:bottom="280" w:left="860" w:header="720" w:footer="720" w:gutter="0"/>
          <w:cols w:num="2" w:space="720" w:equalWidth="0">
            <w:col w:w="1415" w:space="471"/>
            <w:col w:w="8794"/>
          </w:cols>
        </w:sectPr>
      </w:pPr>
    </w:p>
    <w:p w:rsidR="008B1647" w:rsidRPr="000A73CE" w:rsidRDefault="008B1647">
      <w:pPr>
        <w:spacing w:before="1" w:after="0" w:line="120" w:lineRule="exact"/>
        <w:rPr>
          <w:rFonts w:ascii="Calibri" w:hAnsi="Calibri"/>
          <w:sz w:val="12"/>
          <w:szCs w:val="12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2C448B" w:rsidP="001006A8">
      <w:pPr>
        <w:pStyle w:val="Heading1"/>
        <w:rPr>
          <w:rFonts w:eastAsia="Century Gothic" w:cs="Century Gothic"/>
        </w:rPr>
      </w:pPr>
      <w:bookmarkStart w:id="6" w:name="_Toc466539743"/>
      <w:r w:rsidRPr="000A73CE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63EC8F" wp14:editId="5576E870">
                <wp:simplePos x="0" y="0"/>
                <wp:positionH relativeFrom="page">
                  <wp:posOffset>608965</wp:posOffset>
                </wp:positionH>
                <wp:positionV relativeFrom="paragraph">
                  <wp:posOffset>-1406525</wp:posOffset>
                </wp:positionV>
                <wp:extent cx="6654800" cy="1144270"/>
                <wp:effectExtent l="8890" t="3175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144270"/>
                          <a:chOff x="959" y="-2215"/>
                          <a:chExt cx="10480" cy="1802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65" y="-2209"/>
                            <a:ext cx="10468" cy="2"/>
                            <a:chOff x="965" y="-2209"/>
                            <a:chExt cx="10468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65" y="-2209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468"/>
                                <a:gd name="T2" fmla="+- 0 11433 965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70" y="-2204"/>
                            <a:ext cx="2" cy="1781"/>
                            <a:chOff x="970" y="-2204"/>
                            <a:chExt cx="2" cy="178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70" y="-2204"/>
                              <a:ext cx="2" cy="1781"/>
                            </a:xfrm>
                            <a:custGeom>
                              <a:avLst/>
                              <a:gdLst>
                                <a:gd name="T0" fmla="+- 0 -2204 -2204"/>
                                <a:gd name="T1" fmla="*/ -2204 h 1781"/>
                                <a:gd name="T2" fmla="+- 0 -423 -2204"/>
                                <a:gd name="T3" fmla="*/ -423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65" y="-418"/>
                            <a:ext cx="10468" cy="2"/>
                            <a:chOff x="965" y="-418"/>
                            <a:chExt cx="1046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65" y="-418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468"/>
                                <a:gd name="T2" fmla="+- 0 11433 965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638" y="-2204"/>
                            <a:ext cx="2" cy="1781"/>
                            <a:chOff x="2638" y="-2204"/>
                            <a:chExt cx="2" cy="178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638" y="-2204"/>
                              <a:ext cx="2" cy="1781"/>
                            </a:xfrm>
                            <a:custGeom>
                              <a:avLst/>
                              <a:gdLst>
                                <a:gd name="T0" fmla="+- 0 -2204 -2204"/>
                                <a:gd name="T1" fmla="*/ -2204 h 1781"/>
                                <a:gd name="T2" fmla="+- 0 -423 -2204"/>
                                <a:gd name="T3" fmla="*/ -423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428" y="-2204"/>
                            <a:ext cx="2" cy="1781"/>
                            <a:chOff x="11428" y="-2204"/>
                            <a:chExt cx="2" cy="178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428" y="-2204"/>
                              <a:ext cx="2" cy="1781"/>
                            </a:xfrm>
                            <a:custGeom>
                              <a:avLst/>
                              <a:gdLst>
                                <a:gd name="T0" fmla="+- 0 -2204 -2204"/>
                                <a:gd name="T1" fmla="*/ -2204 h 1781"/>
                                <a:gd name="T2" fmla="+- 0 -423 -2204"/>
                                <a:gd name="T3" fmla="*/ -423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95pt;margin-top:-110.75pt;width:524pt;height:90.1pt;z-index:-251657728;mso-position-horizontal-relative:page" coordorigin="959,-2215" coordsize="1048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">
                <v:group id="Group 11" o:spid="_x0000_s1027" style="position:absolute;left:965;top:-2209;width:10468;height:2" coordorigin="965,-2209" coordsize="10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965;top:-2209;width:10468;height:2;visibility:visible;mso-wrap-style:square;v-text-anchor:top" coordsize="10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wsUA&#10;AADaAAAADwAAAGRycy9kb3ducmV2LnhtbESPQWvCQBSE74L/YXlCL6KbRrGSuoq0KpZSqLbQ6zP7&#10;TILZtyG7avTXuwXB4zAz3zCTWWNKcaLaFZYVPPcjEMSp1QVnCn5/lr0xCOeRNZaWScGFHMym7dYE&#10;E23PvKHT1mciQNglqCD3vkqkdGlOBl3fVsTB29vaoA+yzqSu8RzgppRxFI2kwYLDQo4VveWUHrZH&#10;o2DQ/eCX0dffe7xafMtNkX3aa7xT6qnTzF9BeGr8I3xvr7WCIfx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ZjCxQAAANoAAAAPAAAAAAAAAAAAAAAAAJgCAABkcnMv&#10;ZG93bnJldi54bWxQSwUGAAAAAAQABAD1AAAAigMAAAAA&#10;" path="m,l10468,e" filled="f" strokeweight=".58pt">
                    <v:path arrowok="t" o:connecttype="custom" o:connectlocs="0,0;10468,0" o:connectangles="0,0"/>
                  </v:shape>
                </v:group>
                <v:group id="Group 9" o:spid="_x0000_s1029" style="position:absolute;left:970;top:-2204;width:2;height:1781" coordorigin="970,-2204" coordsize="2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970;top:-2204;width:2;height:1781;visibility:visible;mso-wrap-style:square;v-text-anchor:top" coordsize="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eyMEA&#10;AADaAAAADwAAAGRycy9kb3ducmV2LnhtbESPQYvCMBSE7wv+h/AEb2tqhbJWo4ggiOBBV0Rvj+bZ&#10;FpuX2sRa/70RFvY4zMw3zGzRmUq01LjSsoLRMAJBnFldcq7g+Lv+/gHhPLLGyjIpeJGDxbz3NcNU&#10;2yfvqT34XAQIuxQVFN7XqZQuK8igG9qaOHhX2xj0QTa51A0+A9xUMo6iRBosOSwUWNOqoOx2eBgF&#10;cbXd7OP7ZXdOyLa78eRkqDspNeh3yykIT53/D/+1N1pBAp8r4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3sjBAAAA2gAAAA8AAAAAAAAAAAAAAAAAmAIAAGRycy9kb3du&#10;cmV2LnhtbFBLBQYAAAAABAAEAPUAAACGAwAAAAA=&#10;" path="m,l,1781e" filled="f" strokeweight=".58pt">
                    <v:path arrowok="t" o:connecttype="custom" o:connectlocs="0,-2204;0,-423" o:connectangles="0,0"/>
                  </v:shape>
                </v:group>
                <v:group id="Group 7" o:spid="_x0000_s1031" style="position:absolute;left:965;top:-418;width:10468;height:2" coordorigin="965,-418" coordsize="10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965;top:-418;width:10468;height:2;visibility:visible;mso-wrap-style:square;v-text-anchor:top" coordsize="10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Sx8IA&#10;AADaAAAADwAAAGRycy9kb3ducmV2LnhtbERPTWvCQBC9C/6HZYRepG4aQUvMRqTaYhFBbcHrmB2T&#10;YHY2ZLea9td3D4LHx/tO552pxZVaV1lW8DKKQBDnVldcKPj+en9+BeE8ssbaMin4JQfzrN9LMdH2&#10;xnu6HnwhQgi7BBWU3jeJlC4vyaAb2YY4cGfbGvQBtoXULd5CuKllHEUTabDi0FBiQ28l5ZfDj1Ew&#10;Hn7ydLI9LuOP1U7uq2Jj/+KTUk+DbjED4anzD/HdvdYKwtZwJd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JLHwgAAANoAAAAPAAAAAAAAAAAAAAAAAJgCAABkcnMvZG93&#10;bnJldi54bWxQSwUGAAAAAAQABAD1AAAAhwMAAAAA&#10;" path="m,l10468,e" filled="f" strokeweight=".58pt">
                    <v:path arrowok="t" o:connecttype="custom" o:connectlocs="0,0;10468,0" o:connectangles="0,0"/>
                  </v:shape>
                </v:group>
                <v:group id="Group 5" o:spid="_x0000_s1033" style="position:absolute;left:2638;top:-2204;width:2;height:1781" coordorigin="2638,-2204" coordsize="2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2638;top:-2204;width:2;height:1781;visibility:visible;mso-wrap-style:square;v-text-anchor:top" coordsize="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y8QA&#10;AADbAAAADwAAAGRycy9kb3ducmV2LnhtbESPQWvCQBCF74X+h2UK3uqmEaRGN0EKBRE8aEXa25Ad&#10;k2B2Ns2uMf5751DobYb35r1vVsXoWjVQHxrPBt6mCSji0tuGKwPHr8/Xd1AhIltsPZOBOwUo8uen&#10;FWbW33hPwyFWSkI4ZGigjrHLtA5lTQ7D1HfEop197zDK2lfa9niTcNfqNEnm2mHD0lBjRx81lZfD&#10;1RlI2+1mn/7+7L7n5IfdbHFyNJ6MmbyM6yWoSGP8N/9db6zgC738IgPo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7svEAAAA2wAAAA8AAAAAAAAAAAAAAAAAmAIAAGRycy9k&#10;b3ducmV2LnhtbFBLBQYAAAAABAAEAPUAAACJAwAAAAA=&#10;" path="m,l,1781e" filled="f" strokeweight=".58pt">
                    <v:path arrowok="t" o:connecttype="custom" o:connectlocs="0,-2204;0,-423" o:connectangles="0,0"/>
                  </v:shape>
                </v:group>
                <v:group id="Group 3" o:spid="_x0000_s1035" style="position:absolute;left:11428;top:-2204;width:2;height:1781" coordorigin="11428,-2204" coordsize="2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428;top:-2204;width:2;height:1781;visibility:visible;mso-wrap-style:square;v-text-anchor:top" coordsize="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VJ8EA&#10;AADbAAAADwAAAGRycy9kb3ducmV2LnhtbERPTYvCMBC9L/gfwgje1tQKslZjEWGhCB50RfQ2NGNb&#10;bCa1ydb67zcLgrd5vM9Zpr2pRUetqywrmIwjEMS51RUXCo4/359fIJxH1lhbJgVPcpCuBh9LTLR9&#10;8J66gy9ECGGXoILS+yaR0uUlGXRj2xAH7mpbgz7AtpC6xUcIN7WMo2gmDVYcGkpsaFNSfjv8GgVx&#10;vc328f2yO8/Idrvp/GSoPyk1GvbrBQhPvX+LX+5Mh/kx/P8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1SfBAAAA2wAAAA8AAAAAAAAAAAAAAAAAmAIAAGRycy9kb3du&#10;cmV2LnhtbFBLBQYAAAAABAAEAPUAAACGAwAAAAA=&#10;" path="m,l,1781e" filled="f" strokeweight=".58pt">
                    <v:path arrowok="t" o:connecttype="custom" o:connectlocs="0,-2204;0,-423" o:connectangles="0,0"/>
                  </v:shape>
                </v:group>
                <w10:wrap anchorx="page"/>
              </v:group>
            </w:pict>
          </mc:Fallback>
        </mc:AlternateContent>
      </w:r>
      <w:r w:rsidR="0004276F" w:rsidRPr="000A73CE">
        <w:t>E-SOURCES</w:t>
      </w:r>
      <w:bookmarkEnd w:id="6"/>
    </w:p>
    <w:p w:rsidR="008B1647" w:rsidRPr="000A73CE" w:rsidRDefault="008B1647">
      <w:pPr>
        <w:spacing w:before="6" w:after="0" w:line="24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14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570" w:right="551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Blog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7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02" w:right="732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Holt M. The Health Care Blog [Internet]. San Francisco: Matthew Holt. 2003 Oct - [accessed on 13.02.2009.]. Available on: </w:t>
            </w:r>
            <w:hyperlink r:id="rId15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http://www.thehealthcareblog.com/the_health_care_blog/</w:t>
              </w:r>
              <w:r w:rsidRPr="000A73CE">
                <w:rPr>
                  <w:rFonts w:ascii="Calibri" w:hAnsi="Calibri"/>
                  <w:color w:val="000000"/>
                </w:rPr>
                <w:t>.</w:t>
              </w:r>
            </w:hyperlink>
          </w:p>
        </w:tc>
      </w:tr>
      <w:tr w:rsidR="008B1647" w:rsidRPr="000A73CE">
        <w:trPr>
          <w:trHeight w:hRule="exact" w:val="1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76" w:right="156" w:hanging="1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an article published as part of a blog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Skariah</w:t>
            </w:r>
            <w:proofErr w:type="spellEnd"/>
            <w:r w:rsidRPr="000A73CE">
              <w:rPr>
                <w:rFonts w:ascii="Calibri" w:hAnsi="Calibri"/>
              </w:rPr>
              <w:t xml:space="preserve"> H. The tooth booth dental blog [Internet]. Mississauga (ON): Hans </w:t>
            </w:r>
            <w:proofErr w:type="spellStart"/>
            <w:r w:rsidRPr="000A73CE">
              <w:rPr>
                <w:rFonts w:ascii="Calibri" w:hAnsi="Calibri"/>
              </w:rPr>
              <w:t>Skariah</w:t>
            </w:r>
            <w:proofErr w:type="spellEnd"/>
            <w:r w:rsidRPr="000A73CE">
              <w:rPr>
                <w:rFonts w:ascii="Calibri" w:hAnsi="Calibri"/>
              </w:rPr>
              <w:t>;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2004 - . Dental did you know: breastfeeding duration and non-nutritive sucking habits;</w:t>
            </w:r>
          </w:p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>2009 May 18 [accessed 20.06.2009.]. Available on: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hyperlink r:id="rId16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http://dentaldude.blog</w:t>
              </w:r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spot.com/2009/05/dental-did-you-know-breastfeeding.html</w:t>
              </w:r>
            </w:hyperlink>
          </w:p>
        </w:tc>
      </w:tr>
      <w:tr w:rsidR="008B1647" w:rsidRPr="000A73CE">
        <w:trPr>
          <w:trHeight w:hRule="exact" w:val="1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393" w:right="326" w:firstLine="132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internet images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McCourtie</w:t>
            </w:r>
            <w:proofErr w:type="spellEnd"/>
            <w:r w:rsidRPr="000A73CE">
              <w:rPr>
                <w:rFonts w:ascii="Calibri" w:hAnsi="Calibri"/>
              </w:rPr>
              <w:t xml:space="preserve"> SD, World Bank. SDM-LK-179 [internet image]. 2009 Apr 29 [accessed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14.06.2010.]. Available on: </w:t>
            </w:r>
            <w:hyperlink r:id="rId17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http://www.flickr.com/photos/worldbank/3486672699/</w:t>
              </w:r>
            </w:hyperlink>
          </w:p>
        </w:tc>
      </w:tr>
      <w:tr w:rsidR="008B1647" w:rsidRPr="000A73CE">
        <w:trPr>
          <w:trHeight w:hRule="exact" w:val="17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319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Wikipedia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94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Wikipedia: the free </w:t>
            </w:r>
            <w:proofErr w:type="spellStart"/>
            <w:r w:rsidRPr="000A73CE">
              <w:rPr>
                <w:rFonts w:ascii="Calibri" w:hAnsi="Calibri"/>
              </w:rPr>
              <w:t>encyclopedia</w:t>
            </w:r>
            <w:proofErr w:type="spellEnd"/>
            <w:r w:rsidRPr="000A73CE">
              <w:rPr>
                <w:rFonts w:ascii="Calibri" w:hAnsi="Calibri"/>
              </w:rPr>
              <w:t xml:space="preserve"> [Internet]. St. Petersburg (FL): Wikimedia Foundation, Inc. 2001 – Ebola virus epidemic in West Africa; [up-dated 28.05.2015; accessed</w:t>
            </w:r>
          </w:p>
          <w:p w:rsidR="008B1647" w:rsidRPr="000A73CE" w:rsidRDefault="0004276F">
            <w:pPr>
              <w:spacing w:after="0" w:line="294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position w:val="1"/>
              </w:rPr>
              <w:t xml:space="preserve">18.8.2015.]. </w:t>
            </w:r>
            <w:r w:rsidRPr="000A73CE">
              <w:rPr>
                <w:rFonts w:ascii="Calibri" w:hAnsi="Calibri"/>
                <w:position w:val="1"/>
              </w:rPr>
              <w:t>Available on: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hyperlink r:id="rId18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http://en.wikipedia.org/wiki/Ebola_virus_epidemic_in_West_Africa</w:t>
              </w:r>
            </w:hyperlink>
            <w:r w:rsidRPr="000A73CE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0"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 w:rsidP="001006A8">
      <w:pPr>
        <w:pStyle w:val="Heading1"/>
        <w:rPr>
          <w:rFonts w:eastAsia="Century Gothic" w:cs="Century Gothic"/>
        </w:rPr>
      </w:pPr>
      <w:bookmarkStart w:id="7" w:name="_Toc466539744"/>
      <w:r w:rsidRPr="000A73CE">
        <w:t>REPORTS</w:t>
      </w:r>
      <w:bookmarkEnd w:id="7"/>
    </w:p>
    <w:p w:rsidR="008B1647" w:rsidRPr="000A73CE" w:rsidRDefault="008B1647">
      <w:pPr>
        <w:spacing w:before="15" w:after="0" w:line="220" w:lineRule="exact"/>
        <w:rPr>
          <w:rFonts w:ascii="Calibri" w:hAnsi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1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before="5" w:after="0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8B1647" w:rsidRPr="000A73CE" w:rsidRDefault="0004276F">
            <w:pPr>
              <w:spacing w:after="0" w:line="240" w:lineRule="auto"/>
              <w:ind w:left="446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Report</w:t>
            </w:r>
          </w:p>
          <w:p w:rsidR="008B1647" w:rsidRPr="000A73CE" w:rsidRDefault="0004276F">
            <w:pPr>
              <w:spacing w:after="0" w:line="240" w:lineRule="auto"/>
              <w:ind w:left="400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[printed]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767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Lourey</w:t>
            </w:r>
            <w:proofErr w:type="spellEnd"/>
            <w:r w:rsidRPr="000A73CE">
              <w:rPr>
                <w:rFonts w:ascii="Calibri" w:hAnsi="Calibri"/>
              </w:rPr>
              <w:t xml:space="preserve"> C. </w:t>
            </w:r>
            <w:r w:rsidRPr="000A73CE">
              <w:rPr>
                <w:rFonts w:ascii="Calibri" w:hAnsi="Calibri"/>
              </w:rPr>
              <w:t>A contributing life: the 2012 national report card on mental health and suicide prevention. Sydney: National Mental Health Commission; 2015.</w:t>
            </w:r>
          </w:p>
          <w:p w:rsidR="008B1647" w:rsidRPr="000A73CE" w:rsidRDefault="008B1647">
            <w:pPr>
              <w:spacing w:before="15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*Omit the number of the report if that information is not available.</w:t>
            </w:r>
          </w:p>
        </w:tc>
      </w:tr>
      <w:tr w:rsidR="008B1647" w:rsidRPr="000A73CE" w:rsidTr="00110146">
        <w:trPr>
          <w:trHeight w:hRule="exact" w:val="21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7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59" w:right="142" w:hanging="1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Reports published on the Internet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0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96" w:lineRule="exact"/>
              <w:ind w:left="102" w:right="484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Lourey</w:t>
            </w:r>
            <w:proofErr w:type="spellEnd"/>
            <w:r w:rsidRPr="000A73CE">
              <w:rPr>
                <w:rFonts w:ascii="Calibri" w:hAnsi="Calibri"/>
              </w:rPr>
              <w:t xml:space="preserve"> C. A contributing life: the 2012 national report card on mental health and suicide prevention [Internet]. National Mental Health Commission [accessed 29.</w:t>
            </w:r>
          </w:p>
          <w:p w:rsidR="008B1647" w:rsidRPr="000A73CE" w:rsidRDefault="0004276F">
            <w:pPr>
              <w:spacing w:before="7"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06.2015.]. Available on:</w:t>
            </w:r>
          </w:p>
          <w:p w:rsidR="00110146" w:rsidRPr="000A73CE" w:rsidRDefault="0004276F" w:rsidP="00110146">
            <w:pPr>
              <w:spacing w:after="0" w:line="296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  <w:color w:val="3399FF"/>
                <w:u w:val="single" w:color="3399FF"/>
              </w:rPr>
              <w:t>http://www.mentalhealthcommission.gov.au/media/39273/NMHC_ReportCard_Lo-</w:t>
            </w:r>
            <w:hyperlink r:id="rId19">
              <w:r w:rsidR="00110146" w:rsidRPr="000A73CE">
                <w:rPr>
                  <w:rFonts w:ascii="Calibri" w:hAnsi="Calibri"/>
                  <w:color w:val="3399FF"/>
                  <w:position w:val="1"/>
                  <w:u w:val="single" w:color="3399FF"/>
                </w:rPr>
                <w:t>res.pdf</w:t>
              </w:r>
            </w:hyperlink>
          </w:p>
          <w:p w:rsidR="00110146" w:rsidRPr="000A73CE" w:rsidRDefault="00110146" w:rsidP="00110146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110146" w:rsidP="00110146">
            <w:pPr>
              <w:spacing w:before="1"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*Omit the number of the report if that information is not available.</w:t>
            </w:r>
          </w:p>
        </w:tc>
      </w:tr>
    </w:tbl>
    <w:p w:rsidR="008B1647" w:rsidRPr="000A73CE" w:rsidRDefault="008B1647">
      <w:pPr>
        <w:spacing w:after="0" w:line="295" w:lineRule="exact"/>
        <w:rPr>
          <w:rFonts w:ascii="Calibri" w:eastAsia="Palatino Linotype" w:hAnsi="Calibri" w:cs="Palatino Linotype"/>
        </w:rPr>
        <w:sectPr w:rsidR="008B1647" w:rsidRPr="000A73CE">
          <w:type w:val="continuous"/>
          <w:pgSz w:w="12240" w:h="15840"/>
          <w:pgMar w:top="1480" w:right="700" w:bottom="280" w:left="860" w:header="720" w:footer="720" w:gutter="0"/>
          <w:cols w:space="720"/>
        </w:sectPr>
      </w:pPr>
    </w:p>
    <w:p w:rsidR="008B1647" w:rsidRPr="000A73CE" w:rsidRDefault="008B1647">
      <w:pPr>
        <w:spacing w:before="1" w:after="0" w:line="100" w:lineRule="exact"/>
        <w:rPr>
          <w:rFonts w:ascii="Calibri" w:hAnsi="Calibri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9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rPr>
                <w:rFonts w:ascii="Calibri" w:hAnsi="Calibri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 </w:t>
            </w:r>
          </w:p>
        </w:tc>
      </w:tr>
      <w:tr w:rsidR="008B1647" w:rsidRPr="000A73CE">
        <w:trPr>
          <w:trHeight w:hRule="exact" w:val="1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7" w:after="0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8B1647" w:rsidRPr="000A73CE" w:rsidRDefault="0004276F">
            <w:pPr>
              <w:spacing w:after="0" w:line="239" w:lineRule="auto"/>
              <w:ind w:left="159" w:right="142" w:hanging="1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Reports published on the internet with listing the author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386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The Croatian Institute for Public Health (hereinafter: </w:t>
            </w:r>
            <w:r w:rsidRPr="000A73CE">
              <w:rPr>
                <w:rFonts w:ascii="Calibri" w:hAnsi="Calibri"/>
              </w:rPr>
              <w:t xml:space="preserve">Hrvatski </w:t>
            </w:r>
            <w:proofErr w:type="spellStart"/>
            <w:r w:rsidRPr="000A73CE">
              <w:rPr>
                <w:rFonts w:ascii="Calibri" w:hAnsi="Calibri"/>
              </w:rPr>
              <w:t>zdravstveno-statistički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ljetopis</w:t>
            </w:r>
            <w:proofErr w:type="spellEnd"/>
            <w:r w:rsidRPr="000A73CE">
              <w:rPr>
                <w:rFonts w:ascii="Calibri" w:hAnsi="Calibri"/>
              </w:rPr>
              <w:t xml:space="preserve"> (Croatian Health Service Yearbook for </w:t>
            </w:r>
            <w:proofErr w:type="gramStart"/>
            <w:r w:rsidRPr="000A73CE">
              <w:rPr>
                <w:rFonts w:ascii="Calibri" w:hAnsi="Calibri"/>
              </w:rPr>
              <w:t>2014 )</w:t>
            </w:r>
            <w:proofErr w:type="gram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Poljičanin</w:t>
            </w:r>
            <w:proofErr w:type="spellEnd"/>
            <w:r w:rsidRPr="000A73CE">
              <w:rPr>
                <w:rFonts w:ascii="Calibri" w:hAnsi="Calibri"/>
              </w:rPr>
              <w:t xml:space="preserve"> T, </w:t>
            </w:r>
            <w:proofErr w:type="spellStart"/>
            <w:r w:rsidRPr="000A73CE">
              <w:rPr>
                <w:rFonts w:ascii="Calibri" w:hAnsi="Calibri"/>
              </w:rPr>
              <w:t>Benjak</w:t>
            </w:r>
            <w:proofErr w:type="spellEnd"/>
            <w:r w:rsidRPr="000A73CE">
              <w:rPr>
                <w:rFonts w:ascii="Calibri" w:hAnsi="Calibri"/>
              </w:rPr>
              <w:t xml:space="preserve"> T, editor [Internet] Zagreb: Hrvatski </w:t>
            </w:r>
            <w:proofErr w:type="spellStart"/>
            <w:r w:rsidRPr="000A73CE">
              <w:rPr>
                <w:rFonts w:ascii="Calibri" w:hAnsi="Calibri"/>
              </w:rPr>
              <w:t>zavod</w:t>
            </w:r>
            <w:proofErr w:type="spellEnd"/>
            <w:r w:rsidRPr="000A73CE">
              <w:rPr>
                <w:rFonts w:ascii="Calibri" w:hAnsi="Calibri"/>
              </w:rPr>
              <w:t xml:space="preserve"> za </w:t>
            </w:r>
            <w:proofErr w:type="spellStart"/>
            <w:r w:rsidRPr="000A73CE">
              <w:rPr>
                <w:rFonts w:ascii="Calibri" w:hAnsi="Calibri"/>
              </w:rPr>
              <w:t>javno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zdravstvo</w:t>
            </w:r>
            <w:proofErr w:type="spellEnd"/>
            <w:r w:rsidRPr="000A73CE">
              <w:rPr>
                <w:rFonts w:ascii="Calibri" w:hAnsi="Calibri"/>
              </w:rPr>
              <w:t xml:space="preserve"> (Croatian Public Health Institute); 2015 [accessed 04.04.2016.]. Available on: </w:t>
            </w:r>
            <w:hyperlink r:id="rId20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http://www.hzjz.hr/wp-</w:t>
              </w:r>
              <w:r w:rsidRPr="000A73CE">
                <w:rPr>
                  <w:rFonts w:ascii="Calibri" w:hAnsi="Calibri"/>
                  <w:color w:val="3399FF"/>
                </w:rPr>
                <w:t xml:space="preserve"> </w:t>
              </w:r>
            </w:hyperlink>
            <w:hyperlink r:id="rId21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content/uploads/2015/05/ljetopis_2014.pdf</w:t>
              </w:r>
            </w:hyperlink>
          </w:p>
        </w:tc>
      </w:tr>
    </w:tbl>
    <w:p w:rsidR="008B1647" w:rsidRPr="000A73CE" w:rsidRDefault="008B1647">
      <w:pPr>
        <w:spacing w:before="8" w:after="0" w:line="100" w:lineRule="exact"/>
        <w:rPr>
          <w:rFonts w:ascii="Calibri" w:hAnsi="Calibri"/>
          <w:sz w:val="10"/>
          <w:szCs w:val="1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04276F" w:rsidP="001006A8">
      <w:pPr>
        <w:pStyle w:val="Heading1"/>
        <w:rPr>
          <w:rFonts w:eastAsia="Century Gothic" w:cs="Century Gothic"/>
        </w:rPr>
      </w:pPr>
      <w:bookmarkStart w:id="8" w:name="_Toc466539745"/>
      <w:r w:rsidRPr="000A73CE">
        <w:t>DATA BASES</w:t>
      </w:r>
      <w:bookmarkEnd w:id="8"/>
    </w:p>
    <w:p w:rsidR="008B1647" w:rsidRPr="000A73CE" w:rsidRDefault="008B1647">
      <w:pPr>
        <w:spacing w:before="9" w:after="0" w:line="24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1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320" w:right="302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Cochrane</w:t>
            </w:r>
          </w:p>
          <w:p w:rsidR="008B1647" w:rsidRPr="000A73CE" w:rsidRDefault="0004276F">
            <w:pPr>
              <w:spacing w:after="0" w:line="240" w:lineRule="auto"/>
              <w:ind w:left="426" w:right="406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Review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406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Hobson SR, </w:t>
            </w:r>
            <w:proofErr w:type="spellStart"/>
            <w:r w:rsidRPr="000A73CE">
              <w:rPr>
                <w:rFonts w:ascii="Calibri" w:hAnsi="Calibri"/>
              </w:rPr>
              <w:t>Mockler</w:t>
            </w:r>
            <w:proofErr w:type="spellEnd"/>
            <w:r w:rsidRPr="000A73CE">
              <w:rPr>
                <w:rFonts w:ascii="Calibri" w:hAnsi="Calibri"/>
              </w:rPr>
              <w:t xml:space="preserve"> JC, Lim R, </w:t>
            </w:r>
            <w:proofErr w:type="spellStart"/>
            <w:r w:rsidRPr="000A73CE">
              <w:rPr>
                <w:rFonts w:ascii="Calibri" w:hAnsi="Calibri"/>
              </w:rPr>
              <w:t>Alers</w:t>
            </w:r>
            <w:proofErr w:type="spellEnd"/>
            <w:r w:rsidRPr="000A73CE">
              <w:rPr>
                <w:rFonts w:ascii="Calibri" w:hAnsi="Calibri"/>
              </w:rPr>
              <w:t xml:space="preserve"> NO, Miller SL, Wallace EM. Melatonin for preventing pre-</w:t>
            </w:r>
            <w:proofErr w:type="spellStart"/>
            <w:r w:rsidRPr="000A73CE">
              <w:rPr>
                <w:rFonts w:ascii="Calibri" w:hAnsi="Calibri"/>
              </w:rPr>
              <w:t>eclampsia</w:t>
            </w:r>
            <w:proofErr w:type="spellEnd"/>
            <w:r w:rsidRPr="000A73CE">
              <w:rPr>
                <w:rFonts w:ascii="Calibri" w:hAnsi="Calibri"/>
              </w:rPr>
              <w:t xml:space="preserve">. Cochrane Database </w:t>
            </w:r>
            <w:proofErr w:type="spellStart"/>
            <w:r w:rsidRPr="000A73CE">
              <w:rPr>
                <w:rFonts w:ascii="Calibri" w:hAnsi="Calibri"/>
              </w:rPr>
              <w:t>Syst</w:t>
            </w:r>
            <w:proofErr w:type="spellEnd"/>
            <w:r w:rsidRPr="000A73CE">
              <w:rPr>
                <w:rFonts w:ascii="Calibri" w:hAnsi="Calibri"/>
              </w:rPr>
              <w:t xml:space="preserve"> Rev [Internet]. 2015 [accessed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24.06.2015.]. Available on:</w:t>
            </w:r>
          </w:p>
          <w:p w:rsidR="008B1647" w:rsidRPr="000A73CE" w:rsidRDefault="0004276F">
            <w:pPr>
              <w:spacing w:after="0" w:line="295" w:lineRule="exact"/>
              <w:ind w:left="102" w:right="-20"/>
              <w:rPr>
                <w:rFonts w:ascii="Calibri" w:eastAsia="Palatino Linotype" w:hAnsi="Calibri" w:cs="Palatino Linotype"/>
              </w:rPr>
            </w:pPr>
            <w:hyperlink r:id="rId22">
              <w:r w:rsidRPr="000A73CE">
                <w:rPr>
                  <w:rFonts w:ascii="Calibri" w:hAnsi="Calibri"/>
                  <w:color w:val="3399FF"/>
                  <w:position w:val="1"/>
                  <w:u w:val="single" w:color="3399FF"/>
                </w:rPr>
                <w:t>http://onlinelibrary.wiley.com/enhanced/doi/10.1002/14651858.CD011657/</w:t>
              </w:r>
            </w:hyperlink>
          </w:p>
        </w:tc>
      </w:tr>
      <w:tr w:rsidR="008B1647" w:rsidRPr="000A73CE">
        <w:trPr>
          <w:trHeight w:hRule="exact" w:val="14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352" w:right="-20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UptoDate</w:t>
            </w:r>
            <w:proofErr w:type="spellEnd"/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02" w:right="665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Marion, DW. Diaphragmatic pacing. In: </w:t>
            </w:r>
            <w:proofErr w:type="spellStart"/>
            <w:r w:rsidRPr="000A73CE">
              <w:rPr>
                <w:rFonts w:ascii="Calibri" w:hAnsi="Calibri"/>
              </w:rPr>
              <w:t>UpToDate</w:t>
            </w:r>
            <w:proofErr w:type="spellEnd"/>
            <w:r w:rsidRPr="000A73CE">
              <w:rPr>
                <w:rFonts w:ascii="Calibri" w:hAnsi="Calibri"/>
              </w:rPr>
              <w:t xml:space="preserve">, Post TW editor: </w:t>
            </w:r>
            <w:proofErr w:type="spellStart"/>
            <w:r w:rsidRPr="000A73CE">
              <w:rPr>
                <w:rFonts w:ascii="Calibri" w:hAnsi="Calibri"/>
              </w:rPr>
              <w:t>UpToDate</w:t>
            </w:r>
            <w:proofErr w:type="spellEnd"/>
            <w:r w:rsidRPr="000A73CE">
              <w:rPr>
                <w:rFonts w:ascii="Calibri" w:hAnsi="Calibri"/>
              </w:rPr>
              <w:t xml:space="preserve"> [Internet]. Waltham, MA: </w:t>
            </w:r>
            <w:proofErr w:type="spellStart"/>
            <w:r w:rsidRPr="000A73CE">
              <w:rPr>
                <w:rFonts w:ascii="Calibri" w:hAnsi="Calibri"/>
              </w:rPr>
              <w:t>UpToDate</w:t>
            </w:r>
            <w:proofErr w:type="spellEnd"/>
            <w:r w:rsidRPr="000A73CE">
              <w:rPr>
                <w:rFonts w:ascii="Calibri" w:hAnsi="Calibri"/>
              </w:rPr>
              <w:t xml:space="preserve">; 2013 [accessed 25.11.2013.] Available on: </w:t>
            </w:r>
            <w:hyperlink r:id="rId23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http://www.uptodate.com</w:t>
              </w:r>
            </w:hyperlink>
          </w:p>
        </w:tc>
      </w:tr>
    </w:tbl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after="0" w:line="200" w:lineRule="exact"/>
        <w:rPr>
          <w:rFonts w:ascii="Calibri" w:hAnsi="Calibri"/>
          <w:sz w:val="20"/>
          <w:szCs w:val="20"/>
        </w:rPr>
      </w:pPr>
    </w:p>
    <w:p w:rsidR="008B1647" w:rsidRPr="000A73CE" w:rsidRDefault="008B1647">
      <w:pPr>
        <w:spacing w:before="14" w:after="0" w:line="280" w:lineRule="exact"/>
        <w:rPr>
          <w:rFonts w:ascii="Calibri" w:hAnsi="Calibri"/>
          <w:sz w:val="28"/>
          <w:szCs w:val="28"/>
        </w:rPr>
      </w:pPr>
    </w:p>
    <w:p w:rsidR="008B1647" w:rsidRPr="000A73CE" w:rsidRDefault="0004276F" w:rsidP="001006A8">
      <w:pPr>
        <w:pStyle w:val="Heading1"/>
        <w:rPr>
          <w:rFonts w:eastAsia="Century Gothic" w:cs="Century Gothic"/>
        </w:rPr>
      </w:pPr>
      <w:bookmarkStart w:id="9" w:name="_Toc466539746"/>
      <w:r w:rsidRPr="000A73CE">
        <w:t>OTHER TYPES OF PUBLICATIONS</w:t>
      </w:r>
      <w:bookmarkEnd w:id="9"/>
    </w:p>
    <w:p w:rsidR="008B1647" w:rsidRPr="000A73CE" w:rsidRDefault="008B1647">
      <w:pPr>
        <w:spacing w:before="15" w:after="0" w:line="220" w:lineRule="exact"/>
        <w:rPr>
          <w:rFonts w:ascii="Calibri" w:hAnsi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1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21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Degree dissertation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735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Stojanović</w:t>
            </w:r>
            <w:proofErr w:type="spellEnd"/>
            <w:r w:rsidRPr="000A73CE">
              <w:rPr>
                <w:rFonts w:ascii="Calibri" w:hAnsi="Calibri"/>
              </w:rPr>
              <w:t xml:space="preserve"> M. </w:t>
            </w:r>
            <w:proofErr w:type="spellStart"/>
            <w:r w:rsidRPr="000A73CE">
              <w:rPr>
                <w:rFonts w:ascii="Calibri" w:hAnsi="Calibri"/>
              </w:rPr>
              <w:t>Zbrinjavanje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politraumatiziranog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pacijenta</w:t>
            </w:r>
            <w:proofErr w:type="spellEnd"/>
            <w:r w:rsidRPr="000A73CE">
              <w:rPr>
                <w:rFonts w:ascii="Calibri" w:hAnsi="Calibri"/>
              </w:rPr>
              <w:t xml:space="preserve"> u </w:t>
            </w:r>
            <w:proofErr w:type="spellStart"/>
            <w:r w:rsidRPr="000A73CE">
              <w:rPr>
                <w:rFonts w:ascii="Calibri" w:hAnsi="Calibri"/>
              </w:rPr>
              <w:t>objedinjenom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hitnom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bolničkom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prijemu</w:t>
            </w:r>
            <w:proofErr w:type="spellEnd"/>
            <w:r w:rsidRPr="000A73CE">
              <w:rPr>
                <w:rFonts w:ascii="Calibri" w:hAnsi="Calibri"/>
              </w:rPr>
              <w:t>. Zagreb: The University of Zagreb, School of Medicine; 2014</w:t>
            </w:r>
          </w:p>
        </w:tc>
      </w:tr>
      <w:tr w:rsidR="008B1647" w:rsidRPr="000A73CE">
        <w:trPr>
          <w:trHeight w:hRule="exact" w:val="1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99" w:right="79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Degree dissertation available in e-format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39" w:lineRule="auto"/>
              <w:ind w:left="102" w:right="218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Stojanović</w:t>
            </w:r>
            <w:proofErr w:type="spellEnd"/>
            <w:r w:rsidRPr="000A73CE">
              <w:rPr>
                <w:rFonts w:ascii="Calibri" w:hAnsi="Calibri"/>
              </w:rPr>
              <w:t xml:space="preserve"> M. </w:t>
            </w:r>
            <w:proofErr w:type="spellStart"/>
            <w:r w:rsidRPr="000A73CE">
              <w:rPr>
                <w:rFonts w:ascii="Calibri" w:hAnsi="Calibri"/>
              </w:rPr>
              <w:t>Zbrinjavanje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politraumatiziranog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pacijenta</w:t>
            </w:r>
            <w:proofErr w:type="spellEnd"/>
            <w:r w:rsidRPr="000A73CE">
              <w:rPr>
                <w:rFonts w:ascii="Calibri" w:hAnsi="Calibri"/>
              </w:rPr>
              <w:t xml:space="preserve"> u </w:t>
            </w:r>
            <w:proofErr w:type="spellStart"/>
            <w:r w:rsidRPr="000A73CE">
              <w:rPr>
                <w:rFonts w:ascii="Calibri" w:hAnsi="Calibri"/>
              </w:rPr>
              <w:t>objedinje</w:t>
            </w:r>
            <w:r w:rsidRPr="000A73CE">
              <w:rPr>
                <w:rFonts w:ascii="Calibri" w:hAnsi="Calibri"/>
              </w:rPr>
              <w:t>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hitnom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bolničkom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prijemu</w:t>
            </w:r>
            <w:proofErr w:type="spellEnd"/>
            <w:r w:rsidRPr="000A73CE">
              <w:rPr>
                <w:rFonts w:ascii="Calibri" w:hAnsi="Calibri"/>
              </w:rPr>
              <w:t xml:space="preserve"> [Internet]. Zagreb: The University of Zagreb, School of Medicine; 2014 (accessed 02.05.2016).  Available on: </w:t>
            </w:r>
            <w:r w:rsidRPr="000A73CE">
              <w:rPr>
                <w:rFonts w:ascii="Calibri" w:hAnsi="Calibri"/>
                <w:color w:val="3399FF"/>
                <w:u w:val="single" w:color="3399FF"/>
              </w:rPr>
              <w:t>https://urn.nsk.hr/urn:nbn:hr:105:925478</w:t>
            </w:r>
          </w:p>
        </w:tc>
      </w:tr>
      <w:tr w:rsidR="008B1647" w:rsidRPr="000A73CE">
        <w:trPr>
          <w:trHeight w:hRule="exact" w:val="14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333" w:right="253" w:hanging="14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Doctoral dissertation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86"/>
              <w:rPr>
                <w:rFonts w:ascii="Calibri" w:eastAsia="Palatino Linotype" w:hAnsi="Calibri" w:cs="Palatino Linotype"/>
              </w:rPr>
            </w:pPr>
            <w:proofErr w:type="spellStart"/>
            <w:r w:rsidRPr="000A73CE">
              <w:rPr>
                <w:rFonts w:ascii="Calibri" w:hAnsi="Calibri"/>
              </w:rPr>
              <w:t>Andrijević-Derk</w:t>
            </w:r>
            <w:proofErr w:type="spellEnd"/>
            <w:r w:rsidRPr="000A73CE">
              <w:rPr>
                <w:rFonts w:ascii="Calibri" w:hAnsi="Calibri"/>
              </w:rPr>
              <w:t xml:space="preserve">, B. </w:t>
            </w:r>
            <w:proofErr w:type="spellStart"/>
            <w:r w:rsidRPr="000A73CE">
              <w:rPr>
                <w:rFonts w:ascii="Calibri" w:hAnsi="Calibri"/>
              </w:rPr>
              <w:t>Morfološke</w:t>
            </w:r>
            <w:proofErr w:type="spellEnd"/>
            <w:r w:rsidRPr="000A73CE">
              <w:rPr>
                <w:rFonts w:ascii="Calibri" w:hAnsi="Calibri"/>
              </w:rPr>
              <w:t xml:space="preserve"> i </w:t>
            </w:r>
            <w:proofErr w:type="spellStart"/>
            <w:r w:rsidRPr="000A73CE">
              <w:rPr>
                <w:rFonts w:ascii="Calibri" w:hAnsi="Calibri"/>
              </w:rPr>
              <w:t>angiografske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promjene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periferne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mrežnice</w:t>
            </w:r>
            <w:proofErr w:type="spellEnd"/>
            <w:r w:rsidRPr="000A73CE">
              <w:rPr>
                <w:rFonts w:ascii="Calibri" w:hAnsi="Calibri"/>
              </w:rPr>
              <w:t xml:space="preserve"> u </w:t>
            </w:r>
            <w:proofErr w:type="spellStart"/>
            <w:r w:rsidRPr="000A73CE">
              <w:rPr>
                <w:rFonts w:ascii="Calibri" w:hAnsi="Calibri"/>
              </w:rPr>
              <w:t>bolesnika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sa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senilnom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makularnom</w:t>
            </w:r>
            <w:proofErr w:type="spellEnd"/>
            <w:r w:rsidRPr="000A73CE">
              <w:rPr>
                <w:rFonts w:ascii="Calibri" w:hAnsi="Calibri"/>
              </w:rPr>
              <w:t xml:space="preserve"> </w:t>
            </w:r>
            <w:proofErr w:type="spellStart"/>
            <w:r w:rsidRPr="000A73CE">
              <w:rPr>
                <w:rFonts w:ascii="Calibri" w:hAnsi="Calibri"/>
              </w:rPr>
              <w:t>degeneracijom</w:t>
            </w:r>
            <w:proofErr w:type="spellEnd"/>
            <w:r w:rsidRPr="000A73CE">
              <w:rPr>
                <w:rFonts w:ascii="Calibri" w:hAnsi="Calibri"/>
              </w:rPr>
              <w:t xml:space="preserve"> [dissertation]. Zagreb: The University of Zagreb, School of Medicine; 2015</w:t>
            </w:r>
          </w:p>
        </w:tc>
      </w:tr>
    </w:tbl>
    <w:p w:rsidR="008B1647" w:rsidRPr="000A73CE" w:rsidRDefault="008B1647">
      <w:pPr>
        <w:spacing w:before="1" w:after="0" w:line="100" w:lineRule="exact"/>
        <w:rPr>
          <w:rFonts w:ascii="Calibri" w:hAnsi="Calibri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790"/>
      </w:tblGrid>
      <w:tr w:rsidR="008B1647" w:rsidRPr="000A73CE">
        <w:trPr>
          <w:trHeight w:hRule="exact" w:val="20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99" w:right="82" w:firstLine="1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Entries in an encyclopaedia when the author of the entry is n</w:t>
            </w:r>
            <w:r w:rsidRPr="000A73CE">
              <w:rPr>
                <w:rFonts w:ascii="Calibri" w:hAnsi="Calibri"/>
              </w:rPr>
              <w:t>ot listed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2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770772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>
              <w:rPr>
                <w:rFonts w:ascii="Calibri" w:hAnsi="Calibri"/>
              </w:rPr>
              <w:t>Oxford Dictionary for Scientific Writers and E</w:t>
            </w:r>
            <w:bookmarkStart w:id="10" w:name="_GoBack"/>
            <w:bookmarkEnd w:id="10"/>
            <w:r w:rsidR="0004276F" w:rsidRPr="000A73CE">
              <w:rPr>
                <w:rFonts w:ascii="Calibri" w:hAnsi="Calibri"/>
              </w:rPr>
              <w:t>ditors. Oxford: Clarendon; 1991. Parabola;</w:t>
            </w:r>
          </w:p>
          <w:p w:rsidR="008B1647" w:rsidRPr="000A73CE" w:rsidRDefault="0004276F">
            <w:pPr>
              <w:spacing w:after="0" w:line="240" w:lineRule="auto"/>
              <w:ind w:left="102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p. 89.</w:t>
            </w:r>
          </w:p>
        </w:tc>
      </w:tr>
      <w:tr w:rsidR="008B1647" w:rsidRPr="000A73CE">
        <w:trPr>
          <w:trHeight w:hRule="exact" w:val="2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78" w:right="160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Entries in an encyclopaedia when the author of the entry is listed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4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270"/>
              <w:jc w:val="both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Robinson A, </w:t>
            </w:r>
            <w:proofErr w:type="spellStart"/>
            <w:r w:rsidRPr="000A73CE">
              <w:rPr>
                <w:rFonts w:ascii="Calibri" w:hAnsi="Calibri"/>
              </w:rPr>
              <w:t>Fridovich-Keil</w:t>
            </w:r>
            <w:proofErr w:type="spellEnd"/>
            <w:r w:rsidRPr="000A73CE">
              <w:rPr>
                <w:rFonts w:ascii="Calibri" w:hAnsi="Calibri"/>
              </w:rPr>
              <w:t xml:space="preserve"> JL, </w:t>
            </w:r>
            <w:proofErr w:type="spellStart"/>
            <w:r w:rsidRPr="000A73CE">
              <w:rPr>
                <w:rFonts w:ascii="Calibri" w:hAnsi="Calibri"/>
              </w:rPr>
              <w:t>Fridovich</w:t>
            </w:r>
            <w:proofErr w:type="spellEnd"/>
            <w:r w:rsidRPr="000A73CE">
              <w:rPr>
                <w:rFonts w:ascii="Calibri" w:hAnsi="Calibri"/>
              </w:rPr>
              <w:t xml:space="preserve"> I. </w:t>
            </w:r>
            <w:r w:rsidRPr="000A73CE">
              <w:rPr>
                <w:rFonts w:ascii="Calibri" w:hAnsi="Calibri"/>
              </w:rPr>
              <w:t xml:space="preserve">The principles of genetics and heredity. In: The New Encyclopaedia Britannica. 15th edition Vol. 19. Chicago: Encyclopaedia </w:t>
            </w:r>
            <w:proofErr w:type="spellStart"/>
            <w:r w:rsidRPr="000A73CE">
              <w:rPr>
                <w:rFonts w:ascii="Calibri" w:hAnsi="Calibri"/>
              </w:rPr>
              <w:t>Brittanica</w:t>
            </w:r>
            <w:proofErr w:type="spellEnd"/>
            <w:r w:rsidRPr="000A73CE">
              <w:rPr>
                <w:rFonts w:ascii="Calibri" w:hAnsi="Calibri"/>
              </w:rPr>
              <w:t>, Inc.; c2002. pp. 699-740.</w:t>
            </w:r>
          </w:p>
        </w:tc>
      </w:tr>
      <w:tr w:rsidR="008B1647" w:rsidRPr="000A73CE">
        <w:trPr>
          <w:trHeight w:hRule="exact" w:val="23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6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85" w:right="66"/>
              <w:jc w:val="center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Entries in an e-encyclopaedia when the author of the entry is listed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" w:after="0"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791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Murchison DF. Dental</w:t>
            </w:r>
            <w:r w:rsidRPr="000A73CE">
              <w:rPr>
                <w:rFonts w:ascii="Calibri" w:hAnsi="Calibri"/>
              </w:rPr>
              <w:t xml:space="preserve"> emergencies. In: Merck Manual of Diagnosis and Therapy [Internet]. 18th edition Whitehouse Station (NJ): Merck; 2009 [up-dated 10.03.2009.; accessed 23.06.2009.]. Available on: </w:t>
            </w:r>
            <w:hyperlink r:id="rId24">
              <w:r w:rsidRPr="000A73CE">
                <w:rPr>
                  <w:rFonts w:ascii="Calibri" w:hAnsi="Calibri"/>
                  <w:color w:val="3399FF"/>
                  <w:u w:val="single" w:color="3399FF"/>
                </w:rPr>
                <w:t>http://www.merck.com/mmpe/sec08/ch096/ch096a.html?qt=dental&amp;alt=sh</w:t>
              </w:r>
            </w:hyperlink>
          </w:p>
        </w:tc>
      </w:tr>
      <w:tr w:rsidR="008B1647" w:rsidRPr="000A73CE">
        <w:trPr>
          <w:trHeight w:hRule="exact" w:val="1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after="0"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8B1647" w:rsidRPr="000A73CE" w:rsidRDefault="008B1647">
            <w:pPr>
              <w:spacing w:before="2" w:after="0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8B1647" w:rsidRPr="000A73CE" w:rsidRDefault="0004276F">
            <w:pPr>
              <w:spacing w:after="0" w:line="240" w:lineRule="auto"/>
              <w:ind w:left="470" w:right="-20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>Dictionary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7" w:rsidRPr="000A73CE" w:rsidRDefault="008B1647">
            <w:pPr>
              <w:spacing w:before="14" w:after="0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8B1647" w:rsidRPr="000A73CE" w:rsidRDefault="0004276F">
            <w:pPr>
              <w:spacing w:after="0" w:line="240" w:lineRule="auto"/>
              <w:ind w:left="102" w:right="273"/>
              <w:rPr>
                <w:rFonts w:ascii="Calibri" w:eastAsia="Palatino Linotype" w:hAnsi="Calibri" w:cs="Palatino Linotype"/>
              </w:rPr>
            </w:pPr>
            <w:r w:rsidRPr="000A73CE">
              <w:rPr>
                <w:rFonts w:ascii="Calibri" w:hAnsi="Calibri"/>
              </w:rPr>
              <w:t xml:space="preserve">Oxford Concise Medical Dictionary. 9 amended edition Oxford: Oxford University Press; 2015. </w:t>
            </w:r>
            <w:proofErr w:type="spellStart"/>
            <w:r w:rsidRPr="000A73CE">
              <w:rPr>
                <w:rFonts w:ascii="Calibri" w:hAnsi="Calibri"/>
              </w:rPr>
              <w:t>Hebephrenia</w:t>
            </w:r>
            <w:proofErr w:type="spellEnd"/>
            <w:r w:rsidRPr="000A73CE">
              <w:rPr>
                <w:rFonts w:ascii="Calibri" w:hAnsi="Calibri"/>
              </w:rPr>
              <w:t>; p. 241.</w:t>
            </w:r>
          </w:p>
        </w:tc>
      </w:tr>
    </w:tbl>
    <w:p w:rsidR="0004276F" w:rsidRPr="000A73CE" w:rsidRDefault="0004276F">
      <w:pPr>
        <w:rPr>
          <w:rFonts w:ascii="Calibri" w:hAnsi="Calibri"/>
        </w:rPr>
      </w:pPr>
    </w:p>
    <w:sectPr w:rsidR="0004276F" w:rsidRPr="000A73CE">
      <w:pgSz w:w="12240" w:h="15840"/>
      <w:pgMar w:top="1360" w:right="700" w:bottom="740" w:left="8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6F" w:rsidRDefault="0004276F">
      <w:pPr>
        <w:spacing w:after="0" w:line="240" w:lineRule="auto"/>
      </w:pPr>
      <w:r>
        <w:separator/>
      </w:r>
    </w:p>
  </w:endnote>
  <w:endnote w:type="continuationSeparator" w:id="0">
    <w:p w:rsidR="0004276F" w:rsidRDefault="0004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47" w:rsidRDefault="002C448B">
    <w:pPr>
      <w:spacing w:after="0" w:line="200" w:lineRule="exact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AF003" wp14:editId="45B669F9">
              <wp:simplePos x="0" y="0"/>
              <wp:positionH relativeFrom="page">
                <wp:posOffset>6925310</wp:posOffset>
              </wp:positionH>
              <wp:positionV relativeFrom="page">
                <wp:posOffset>9441815</wp:posOffset>
              </wp:positionV>
              <wp:extent cx="191135" cy="165735"/>
              <wp:effectExtent l="63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647" w:rsidRDefault="0004276F">
                          <w:pPr>
                            <w:spacing w:after="0" w:line="245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772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43.4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miGIkuIAAAAPAQAADwAA&#10;AAAAAAAAAAAAAAADBQAAZHJzL2Rvd25yZXYueG1sUEsFBgAAAAAEAAQA8wAAABIGAAAAAA==&#10;" filled="f" stroked="f">
              <v:textbox inset="0,0,0,0">
                <w:txbxContent>
                  <w:p w:rsidR="008B1647" w:rsidRDefault="0004276F">
                    <w:pPr>
                      <w:spacing w:after="0" w:line="245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772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6F" w:rsidRDefault="0004276F">
      <w:pPr>
        <w:spacing w:after="0" w:line="240" w:lineRule="auto"/>
      </w:pPr>
      <w:r>
        <w:separator/>
      </w:r>
    </w:p>
  </w:footnote>
  <w:footnote w:type="continuationSeparator" w:id="0">
    <w:p w:rsidR="0004276F" w:rsidRDefault="0004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6C1"/>
    <w:multiLevelType w:val="hybridMultilevel"/>
    <w:tmpl w:val="3044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60CD9"/>
    <w:multiLevelType w:val="hybridMultilevel"/>
    <w:tmpl w:val="015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47"/>
    <w:rsid w:val="0004276F"/>
    <w:rsid w:val="000A73CE"/>
    <w:rsid w:val="001006A8"/>
    <w:rsid w:val="00110146"/>
    <w:rsid w:val="00141436"/>
    <w:rsid w:val="002174E4"/>
    <w:rsid w:val="002251CF"/>
    <w:rsid w:val="002554CC"/>
    <w:rsid w:val="002C448B"/>
    <w:rsid w:val="002D5CA2"/>
    <w:rsid w:val="002F094C"/>
    <w:rsid w:val="00572003"/>
    <w:rsid w:val="00696D65"/>
    <w:rsid w:val="00770772"/>
    <w:rsid w:val="00831B8A"/>
    <w:rsid w:val="008B1647"/>
    <w:rsid w:val="009C2282"/>
    <w:rsid w:val="00C30B55"/>
    <w:rsid w:val="00E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0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06A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0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B2"/>
  </w:style>
  <w:style w:type="paragraph" w:styleId="Footer">
    <w:name w:val="footer"/>
    <w:basedOn w:val="Normal"/>
    <w:link w:val="FooterChar"/>
    <w:uiPriority w:val="99"/>
    <w:unhideWhenUsed/>
    <w:rsid w:val="00EA4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B2"/>
  </w:style>
  <w:style w:type="paragraph" w:styleId="BalloonText">
    <w:name w:val="Balloon Text"/>
    <w:basedOn w:val="Normal"/>
    <w:link w:val="BalloonTextChar"/>
    <w:uiPriority w:val="99"/>
    <w:semiHidden/>
    <w:unhideWhenUsed/>
    <w:rsid w:val="00E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0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06A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0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B2"/>
  </w:style>
  <w:style w:type="paragraph" w:styleId="Footer">
    <w:name w:val="footer"/>
    <w:basedOn w:val="Normal"/>
    <w:link w:val="FooterChar"/>
    <w:uiPriority w:val="99"/>
    <w:unhideWhenUsed/>
    <w:rsid w:val="00EA4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B2"/>
  </w:style>
  <w:style w:type="paragraph" w:styleId="BalloonText">
    <w:name w:val="Balloon Text"/>
    <w:basedOn w:val="Normal"/>
    <w:link w:val="BalloonTextChar"/>
    <w:uiPriority w:val="99"/>
    <w:semiHidden/>
    <w:unhideWhenUsed/>
    <w:rsid w:val="00E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m.nih.gov/citingmedicine" TargetMode="External"/><Relationship Id="rId18" Type="http://schemas.openxmlformats.org/officeDocument/2006/relationships/hyperlink" Target="http://en.wikipedia.org/wiki/Ebola_virus_epidemic_in_West_Afri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zjz.hr/wp-content/uploads/2015/05/ljetopis_201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lm.nih.gov/bsd/uniform_requirements.html" TargetMode="External"/><Relationship Id="rId17" Type="http://schemas.openxmlformats.org/officeDocument/2006/relationships/hyperlink" Target="http://www.flickr.com/photos/worldbank/348667269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ntaldude.blogspot.com/2009/05/dental-did-you-know-breastfeeding.html" TargetMode="External"/><Relationship Id="rId20" Type="http://schemas.openxmlformats.org/officeDocument/2006/relationships/hyperlink" Target="http://www.hzjz.hr/wp-content/uploads/2015/05/ljetopis_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nlmcatalog/journals" TargetMode="External"/><Relationship Id="rId24" Type="http://schemas.openxmlformats.org/officeDocument/2006/relationships/hyperlink" Target="http://www.merck.com/mmpe/sec08/ch096/ch096a.html?qt=dental&amp;alt=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healthcareblog.com/the_health_care_blog/" TargetMode="External"/><Relationship Id="rId23" Type="http://schemas.openxmlformats.org/officeDocument/2006/relationships/hyperlink" Target="http://www.uptodate.com/" TargetMode="External"/><Relationship Id="rId10" Type="http://schemas.openxmlformats.org/officeDocument/2006/relationships/hyperlink" Target="http://www.icmje.org/" TargetMode="External"/><Relationship Id="rId19" Type="http://schemas.openxmlformats.org/officeDocument/2006/relationships/hyperlink" Target="http://www.mentalhealthcommission.gov.au/media/39273/NMHC_ReportCard_Lo-re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lm.nih.gov/citingmedicine" TargetMode="External"/><Relationship Id="rId22" Type="http://schemas.openxmlformats.org/officeDocument/2006/relationships/hyperlink" Target="http://onlinelibrary.wiley.com/enhanced/doi/10.1002/14651858.CD0116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5124-AB90-4780-937E-C27BAA6D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citirati?</vt:lpstr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citirati?</dc:title>
  <dc:subject>Pomoć prilikom navođenja literature</dc:subject>
  <dc:creator>Dina Vrkic</dc:creator>
  <cp:lastModifiedBy>Janet</cp:lastModifiedBy>
  <cp:revision>12</cp:revision>
  <dcterms:created xsi:type="dcterms:W3CDTF">2016-11-10T09:59:00Z</dcterms:created>
  <dcterms:modified xsi:type="dcterms:W3CDTF">2016-11-10T10:32:00Z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2016-11-07T00:00:00Z</vt:filetime>
  </property>
</Properties>
</file>