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4A" w:rsidRDefault="00A42C4E">
      <w:pPr>
        <w:pStyle w:val="BodyText"/>
        <w:ind w:left="424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75924" cy="595122"/>
            <wp:effectExtent l="0" t="0" r="0" b="0"/>
            <wp:docPr id="1" name="image1.png" descr="grb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24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4A" w:rsidRDefault="00DF484A">
      <w:pPr>
        <w:pStyle w:val="BodyText"/>
        <w:spacing w:before="7"/>
        <w:rPr>
          <w:rFonts w:ascii="Times New Roman"/>
          <w:sz w:val="3"/>
        </w:rPr>
      </w:pPr>
    </w:p>
    <w:tbl>
      <w:tblPr>
        <w:tblW w:w="0" w:type="auto"/>
        <w:tblInd w:w="1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5"/>
      </w:tblGrid>
      <w:tr w:rsidR="00DF484A">
        <w:trPr>
          <w:trHeight w:val="275"/>
        </w:trPr>
        <w:tc>
          <w:tcPr>
            <w:tcW w:w="5715" w:type="dxa"/>
            <w:tcBorders>
              <w:top w:val="double" w:sz="1" w:space="0" w:color="000000"/>
            </w:tcBorders>
          </w:tcPr>
          <w:p w:rsidR="00DF484A" w:rsidRDefault="00A42C4E">
            <w:pPr>
              <w:pStyle w:val="TableParagraph"/>
              <w:spacing w:before="18" w:line="237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Sveučilište u Zagrebu</w:t>
            </w:r>
          </w:p>
        </w:tc>
      </w:tr>
      <w:tr w:rsidR="00DF484A">
        <w:trPr>
          <w:trHeight w:val="275"/>
        </w:trPr>
        <w:tc>
          <w:tcPr>
            <w:tcW w:w="5715" w:type="dxa"/>
            <w:tcBorders>
              <w:bottom w:val="double" w:sz="1" w:space="0" w:color="000000"/>
            </w:tcBorders>
          </w:tcPr>
          <w:p w:rsidR="00DF484A" w:rsidRDefault="00A42C4E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MEDICINSKI FAKULTET</w:t>
            </w:r>
          </w:p>
        </w:tc>
      </w:tr>
      <w:tr w:rsidR="00DF484A">
        <w:trPr>
          <w:trHeight w:val="254"/>
        </w:trPr>
        <w:tc>
          <w:tcPr>
            <w:tcW w:w="5715" w:type="dxa"/>
            <w:tcBorders>
              <w:top w:val="double" w:sz="1" w:space="0" w:color="000000"/>
            </w:tcBorders>
          </w:tcPr>
          <w:p w:rsidR="00DF484A" w:rsidRDefault="00A42C4E">
            <w:pPr>
              <w:pStyle w:val="TableParagraph"/>
              <w:spacing w:line="210" w:lineRule="exact"/>
              <w:ind w:right="180"/>
              <w:rPr>
                <w:sz w:val="18"/>
              </w:rPr>
            </w:pPr>
            <w:r>
              <w:rPr>
                <w:sz w:val="18"/>
              </w:rPr>
              <w:t>Odsjek za poslijediplomsku nastavu i stalno medicinsko usavršavanje</w:t>
            </w:r>
          </w:p>
        </w:tc>
      </w:tr>
      <w:tr w:rsidR="00DF484A">
        <w:trPr>
          <w:trHeight w:val="255"/>
        </w:trPr>
        <w:tc>
          <w:tcPr>
            <w:tcW w:w="5715" w:type="dxa"/>
          </w:tcPr>
          <w:p w:rsidR="00DF484A" w:rsidRDefault="00A42C4E">
            <w:pPr>
              <w:pStyle w:val="TableParagraph"/>
              <w:spacing w:before="44"/>
              <w:ind w:right="180"/>
              <w:rPr>
                <w:sz w:val="18"/>
              </w:rPr>
            </w:pPr>
            <w:r>
              <w:rPr>
                <w:sz w:val="18"/>
              </w:rPr>
              <w:t>URED ZA DOKTORATE I ZNANSTVENA ZVANJA</w:t>
            </w:r>
          </w:p>
        </w:tc>
      </w:tr>
    </w:tbl>
    <w:p w:rsidR="00DF484A" w:rsidRDefault="00DF484A">
      <w:pPr>
        <w:pStyle w:val="BodyText"/>
        <w:rPr>
          <w:rFonts w:ascii="Times New Roman"/>
          <w:sz w:val="20"/>
        </w:rPr>
      </w:pPr>
    </w:p>
    <w:p w:rsidR="00DF484A" w:rsidRDefault="00DF484A">
      <w:pPr>
        <w:pStyle w:val="BodyText"/>
        <w:spacing w:before="6"/>
        <w:rPr>
          <w:rFonts w:ascii="Times New Roman"/>
          <w:sz w:val="28"/>
        </w:rPr>
      </w:pPr>
    </w:p>
    <w:p w:rsidR="00DF484A" w:rsidRDefault="00A42C4E">
      <w:pPr>
        <w:spacing w:before="100"/>
        <w:ind w:left="2150" w:right="2150"/>
        <w:jc w:val="center"/>
        <w:rPr>
          <w:b/>
          <w:sz w:val="24"/>
        </w:rPr>
      </w:pPr>
      <w:r>
        <w:rPr>
          <w:b/>
          <w:sz w:val="24"/>
        </w:rPr>
        <w:t>UPUTE ZA ISPUNJAVANJE obrasca DR.SC.-01B</w:t>
      </w:r>
    </w:p>
    <w:p w:rsidR="00DF484A" w:rsidRDefault="00A42C4E">
      <w:pPr>
        <w:pStyle w:val="BodyText"/>
        <w:spacing w:before="242" w:line="276" w:lineRule="auto"/>
        <w:ind w:left="116" w:right="112"/>
        <w:jc w:val="both"/>
      </w:pPr>
      <w:r>
        <w:t xml:space="preserve">Obrazac se ispunjava nakon javne rasprave o prijedlogu doktorskoga rada i popunjava se kao i obrazac DR.SC.-01A, s tim da kandidat u prijavu mora unijeti sve ispravke koje su na javnoj raspravi tražili Etičko povjerenstvo, Odbor za disertacije i povjerenstvo za ocjenu prijedloga doktorskog rada </w:t>
      </w:r>
      <w:r>
        <w:rPr>
          <w:u w:val="single"/>
        </w:rPr>
        <w:t>osim</w:t>
      </w:r>
      <w:r>
        <w:t xml:space="preserve"> ispravka naslova prijedloga doktorskoga rada.</w:t>
      </w:r>
    </w:p>
    <w:p w:rsidR="00DF484A" w:rsidRDefault="00A42C4E">
      <w:pPr>
        <w:pStyle w:val="BodyText"/>
        <w:spacing w:before="201" w:line="276" w:lineRule="auto"/>
        <w:ind w:left="116" w:right="112"/>
        <w:jc w:val="both"/>
      </w:pPr>
      <w:r>
        <w:t>Naslov ostaje isti kao u obrascu DR. SC. -01A, a novi se naslov upisuje u obrazac DR.SC.-02. na za to predviđeno mjesto.</w:t>
      </w:r>
    </w:p>
    <w:p w:rsidR="00DF484A" w:rsidRDefault="00A42C4E">
      <w:pPr>
        <w:pStyle w:val="BodyText"/>
        <w:spacing w:before="201"/>
        <w:ind w:left="116"/>
        <w:jc w:val="both"/>
      </w:pPr>
      <w:r>
        <w:t>Obrazac DR.SC.-01B prilaže se obrascu DR.SC.-02.</w:t>
      </w:r>
    </w:p>
    <w:p w:rsidR="00DF484A" w:rsidRDefault="00DF484A">
      <w:pPr>
        <w:pStyle w:val="BodyText"/>
        <w:spacing w:before="2"/>
        <w:rPr>
          <w:sz w:val="20"/>
        </w:rPr>
      </w:pPr>
    </w:p>
    <w:p w:rsidR="00DF484A" w:rsidRDefault="00A42C4E">
      <w:pPr>
        <w:pStyle w:val="BodyText"/>
        <w:spacing w:line="276" w:lineRule="auto"/>
        <w:ind w:left="116" w:right="120"/>
        <w:jc w:val="both"/>
      </w:pPr>
      <w:r>
        <w:t>Obrazac DR.SC.-01B ne potpisuje se i predaje se u onoliko primjeraka u koliko je predan obrazac DR.SC.-1A (7 ili 9).</w:t>
      </w:r>
    </w:p>
    <w:p w:rsidR="00DF484A" w:rsidRDefault="00DF484A">
      <w:pPr>
        <w:pStyle w:val="BodyText"/>
        <w:rPr>
          <w:sz w:val="26"/>
        </w:rPr>
      </w:pPr>
    </w:p>
    <w:p w:rsidR="00DF484A" w:rsidRDefault="00DF484A">
      <w:pPr>
        <w:pStyle w:val="BodyText"/>
        <w:spacing w:before="7"/>
        <w:rPr>
          <w:sz w:val="33"/>
        </w:rPr>
      </w:pPr>
    </w:p>
    <w:p w:rsidR="00DF484A" w:rsidRDefault="00A42C4E">
      <w:pPr>
        <w:ind w:left="116"/>
        <w:rPr>
          <w:b/>
        </w:rPr>
      </w:pPr>
      <w:r>
        <w:rPr>
          <w:b/>
        </w:rPr>
        <w:t>NAPOMENA:</w:t>
      </w:r>
    </w:p>
    <w:p w:rsidR="00DF484A" w:rsidRDefault="00DF484A">
      <w:pPr>
        <w:pStyle w:val="BodyText"/>
        <w:spacing w:before="4"/>
        <w:rPr>
          <w:b/>
          <w:sz w:val="20"/>
        </w:rPr>
      </w:pPr>
    </w:p>
    <w:p w:rsidR="00DF484A" w:rsidRDefault="00A42C4E">
      <w:pPr>
        <w:pStyle w:val="BodyText"/>
        <w:spacing w:before="1" w:line="276" w:lineRule="auto"/>
        <w:ind w:left="116" w:right="112"/>
        <w:jc w:val="both"/>
      </w:pPr>
      <w:r>
        <w:t>Kandidati na doktorskome studiju na hrvatskome jeziku koji pišu doktorski rad na engleskome jeziku ovaj obrazac dostavljaju u navedenome broju primjeraka i na hrvatskome i na engleskome jeziku.</w:t>
      </w:r>
    </w:p>
    <w:sectPr w:rsidR="00DF484A"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4A"/>
    <w:rsid w:val="002211A7"/>
    <w:rsid w:val="00A42C4E"/>
    <w:rsid w:val="00D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92F41-E13C-4881-8568-F30BF426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180" w:right="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KRUSLIN BOZO</cp:lastModifiedBy>
  <cp:revision>2</cp:revision>
  <dcterms:created xsi:type="dcterms:W3CDTF">2021-10-24T11:50:00Z</dcterms:created>
  <dcterms:modified xsi:type="dcterms:W3CDTF">2021-10-24T11:50:00Z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2021-10-23T00:00:00Z</vt:filetime>
  </property>
</Properties>
</file>