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46BB" w14:textId="708E443C" w:rsidR="00FB65A1" w:rsidRDefault="00FB65A1" w:rsidP="003F6B9A">
      <w:pPr>
        <w:jc w:val="both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6F6AEAD" wp14:editId="39707CBE">
            <wp:extent cx="4026895" cy="3314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22" cy="332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C9A99" w14:textId="77777777" w:rsidR="00FB65A1" w:rsidRDefault="00FB65A1" w:rsidP="003F6B9A">
      <w:pPr>
        <w:jc w:val="both"/>
        <w:rPr>
          <w:lang w:val="en-GB"/>
        </w:rPr>
      </w:pPr>
    </w:p>
    <w:p w14:paraId="196BB173" w14:textId="069D85A4" w:rsidR="00394717" w:rsidRPr="00394717" w:rsidRDefault="00394717" w:rsidP="003F6B9A">
      <w:pPr>
        <w:jc w:val="both"/>
        <w:rPr>
          <w:lang w:val="en-GB"/>
        </w:rPr>
      </w:pPr>
      <w:r w:rsidRPr="00394717">
        <w:rPr>
          <w:lang w:val="en-GB"/>
        </w:rPr>
        <w:t xml:space="preserve">Short CV – Nikola </w:t>
      </w:r>
      <w:proofErr w:type="spellStart"/>
      <w:r w:rsidRPr="00394717">
        <w:rPr>
          <w:lang w:val="en-GB"/>
        </w:rPr>
        <w:t>Knežević</w:t>
      </w:r>
      <w:proofErr w:type="spellEnd"/>
    </w:p>
    <w:p w14:paraId="17A7623C" w14:textId="41408934" w:rsidR="00394717" w:rsidRPr="00394717" w:rsidRDefault="003E1ADB" w:rsidP="003F6B9A">
      <w:pPr>
        <w:jc w:val="both"/>
        <w:rPr>
          <w:lang w:val="en-GB"/>
        </w:rPr>
      </w:pPr>
      <w:r>
        <w:rPr>
          <w:lang w:val="en-GB"/>
        </w:rPr>
        <w:t>P</w:t>
      </w:r>
      <w:r w:rsidR="00394717">
        <w:rPr>
          <w:lang w:val="en-GB"/>
        </w:rPr>
        <w:t xml:space="preserve">rof. </w:t>
      </w:r>
      <w:proofErr w:type="spellStart"/>
      <w:r w:rsidR="00394717">
        <w:rPr>
          <w:lang w:val="en-GB"/>
        </w:rPr>
        <w:t>Dr.</w:t>
      </w:r>
      <w:proofErr w:type="spellEnd"/>
      <w:r w:rsidR="00394717">
        <w:rPr>
          <w:lang w:val="en-GB"/>
        </w:rPr>
        <w:t xml:space="preserve"> Nikola </w:t>
      </w:r>
      <w:proofErr w:type="spellStart"/>
      <w:r w:rsidR="00394717">
        <w:rPr>
          <w:lang w:val="en-GB"/>
        </w:rPr>
        <w:t>Knežević</w:t>
      </w:r>
      <w:proofErr w:type="spellEnd"/>
      <w:r w:rsidR="00394717">
        <w:rPr>
          <w:lang w:val="en-GB"/>
        </w:rPr>
        <w:t xml:space="preserve"> is a urologist and associate professor at the </w:t>
      </w:r>
      <w:r w:rsidR="00394717" w:rsidRPr="00394717">
        <w:rPr>
          <w:lang w:val="en-GB"/>
        </w:rPr>
        <w:t>School of Medicine, University of Zagreb</w:t>
      </w:r>
      <w:r w:rsidR="00394717">
        <w:rPr>
          <w:lang w:val="en-GB"/>
        </w:rPr>
        <w:t xml:space="preserve"> and</w:t>
      </w:r>
      <w:r w:rsidR="00394717" w:rsidRPr="00394717">
        <w:rPr>
          <w:lang w:val="en-GB"/>
        </w:rPr>
        <w:t xml:space="preserve"> </w:t>
      </w:r>
      <w:r w:rsidR="00394717">
        <w:rPr>
          <w:lang w:val="en-GB"/>
        </w:rPr>
        <w:t xml:space="preserve">the </w:t>
      </w:r>
      <w:r w:rsidR="00394717" w:rsidRPr="00394717">
        <w:rPr>
          <w:lang w:val="en-GB"/>
        </w:rPr>
        <w:t>Department of Urology, University Hospital Centre Zagreb</w:t>
      </w:r>
      <w:r w:rsidR="00394717">
        <w:rPr>
          <w:lang w:val="en-GB"/>
        </w:rPr>
        <w:t>. Currently, he serves as the Head of the Department of Endourology at the</w:t>
      </w:r>
      <w:r w:rsidR="00394717" w:rsidRPr="00394717">
        <w:rPr>
          <w:lang w:val="en-GB"/>
        </w:rPr>
        <w:t xml:space="preserve"> </w:t>
      </w:r>
      <w:r w:rsidR="00394717">
        <w:rPr>
          <w:lang w:val="en-GB"/>
        </w:rPr>
        <w:t xml:space="preserve">Urology Clinic. </w:t>
      </w:r>
      <w:r w:rsidR="00BF5B49">
        <w:rPr>
          <w:lang w:val="en-GB"/>
        </w:rPr>
        <w:t xml:space="preserve">He received postgraduate </w:t>
      </w:r>
      <w:r w:rsidR="00BF5B49" w:rsidRPr="00394717">
        <w:rPr>
          <w:lang w:val="en-GB"/>
        </w:rPr>
        <w:t>training in Austria (Innsbruck and Linz)</w:t>
      </w:r>
      <w:r w:rsidR="00BF5B49">
        <w:rPr>
          <w:lang w:val="en-GB"/>
        </w:rPr>
        <w:t>, r</w:t>
      </w:r>
      <w:r w:rsidR="00BF5B49" w:rsidRPr="00394717">
        <w:rPr>
          <w:lang w:val="en-GB"/>
        </w:rPr>
        <w:t>obotic education in Milan and Zagreb</w:t>
      </w:r>
      <w:r w:rsidR="00BF5B49">
        <w:rPr>
          <w:lang w:val="en-GB"/>
        </w:rPr>
        <w:t>, and p</w:t>
      </w:r>
      <w:r w:rsidR="00BF5B49" w:rsidRPr="00394717">
        <w:rPr>
          <w:lang w:val="en-GB"/>
        </w:rPr>
        <w:t>articipated in advanced workshops and education across Europe</w:t>
      </w:r>
      <w:r w:rsidR="00BF5B49">
        <w:rPr>
          <w:lang w:val="en-GB"/>
        </w:rPr>
        <w:t xml:space="preserve">. His notable achievements include first experiences and publications related to the use of the </w:t>
      </w:r>
      <w:proofErr w:type="spellStart"/>
      <w:r w:rsidR="00BF5B49">
        <w:rPr>
          <w:lang w:val="en-GB"/>
        </w:rPr>
        <w:t>Senhance</w:t>
      </w:r>
      <w:proofErr w:type="spellEnd"/>
      <w:r w:rsidR="00BF5B49">
        <w:rPr>
          <w:lang w:val="en-GB"/>
        </w:rPr>
        <w:t xml:space="preserve"> robotic system in urology, as well as i</w:t>
      </w:r>
      <w:r w:rsidR="00BF5B49" w:rsidRPr="00394717">
        <w:rPr>
          <w:lang w:val="en-GB"/>
        </w:rPr>
        <w:t>nnovations in the use of lasers for partial nephrectomies</w:t>
      </w:r>
      <w:r w:rsidR="00BF5B49">
        <w:rPr>
          <w:lang w:val="en-GB"/>
        </w:rPr>
        <w:t xml:space="preserve">. </w:t>
      </w:r>
      <w:proofErr w:type="spellStart"/>
      <w:r w:rsidR="00394717">
        <w:rPr>
          <w:lang w:val="en-GB"/>
        </w:rPr>
        <w:t>Dr.</w:t>
      </w:r>
      <w:proofErr w:type="spellEnd"/>
      <w:r w:rsidR="00394717">
        <w:rPr>
          <w:lang w:val="en-GB"/>
        </w:rPr>
        <w:t xml:space="preserve"> </w:t>
      </w:r>
      <w:proofErr w:type="spellStart"/>
      <w:r w:rsidR="00394717">
        <w:rPr>
          <w:lang w:val="en-GB"/>
        </w:rPr>
        <w:t>Knežević</w:t>
      </w:r>
      <w:proofErr w:type="spellEnd"/>
      <w:r w:rsidR="00394717">
        <w:rPr>
          <w:lang w:val="en-GB"/>
        </w:rPr>
        <w:t xml:space="preserve"> is a member of several professional urology societies and the incumbent </w:t>
      </w:r>
      <w:r w:rsidR="007B08EB">
        <w:rPr>
          <w:lang w:val="en-GB"/>
        </w:rPr>
        <w:t>V</w:t>
      </w:r>
      <w:r w:rsidR="00394717" w:rsidRPr="00394717">
        <w:rPr>
          <w:lang w:val="en-GB"/>
        </w:rPr>
        <w:t>ice</w:t>
      </w:r>
      <w:r w:rsidR="007B08EB">
        <w:rPr>
          <w:lang w:val="en-GB"/>
        </w:rPr>
        <w:t>-</w:t>
      </w:r>
      <w:r w:rsidR="00394717" w:rsidRPr="00394717">
        <w:rPr>
          <w:lang w:val="en-GB"/>
        </w:rPr>
        <w:t xml:space="preserve">President of the European </w:t>
      </w:r>
      <w:r w:rsidR="00394717">
        <w:rPr>
          <w:lang w:val="en-GB"/>
        </w:rPr>
        <w:t>Centre</w:t>
      </w:r>
      <w:r w:rsidR="00394717" w:rsidRPr="00394717">
        <w:rPr>
          <w:lang w:val="en-GB"/>
        </w:rPr>
        <w:t xml:space="preserve"> for Rare Adrenal Diseases (ERN </w:t>
      </w:r>
      <w:proofErr w:type="spellStart"/>
      <w:r w:rsidR="00394717" w:rsidRPr="00394717">
        <w:rPr>
          <w:lang w:val="en-GB"/>
        </w:rPr>
        <w:t>eUROGEN</w:t>
      </w:r>
      <w:proofErr w:type="spellEnd"/>
      <w:r w:rsidR="00394717" w:rsidRPr="00394717">
        <w:rPr>
          <w:lang w:val="en-GB"/>
        </w:rPr>
        <w:t>)</w:t>
      </w:r>
      <w:r w:rsidR="00394717">
        <w:rPr>
          <w:lang w:val="en-GB"/>
        </w:rPr>
        <w:t>. He p</w:t>
      </w:r>
      <w:r w:rsidR="00394717" w:rsidRPr="00394717">
        <w:rPr>
          <w:lang w:val="en-GB"/>
        </w:rPr>
        <w:t xml:space="preserve">articipated in several scientific projects, </w:t>
      </w:r>
      <w:r w:rsidR="00BF5B49">
        <w:rPr>
          <w:lang w:val="en-GB"/>
        </w:rPr>
        <w:t>mainly</w:t>
      </w:r>
      <w:r w:rsidR="00394717" w:rsidRPr="00394717">
        <w:rPr>
          <w:lang w:val="en-GB"/>
        </w:rPr>
        <w:t xml:space="preserve"> in the field of reproductive medicine</w:t>
      </w:r>
      <w:r w:rsidR="00394717">
        <w:rPr>
          <w:lang w:val="en-GB"/>
        </w:rPr>
        <w:t xml:space="preserve"> and p</w:t>
      </w:r>
      <w:r w:rsidR="00394717" w:rsidRPr="00394717">
        <w:rPr>
          <w:lang w:val="en-GB"/>
        </w:rPr>
        <w:t>ublished numerous peer-reviewed scientific papers, with an emphasis on robotics in urology and minimally invasive methods</w:t>
      </w:r>
      <w:r w:rsidR="00394717">
        <w:rPr>
          <w:lang w:val="en-GB"/>
        </w:rPr>
        <w:t xml:space="preserve">. Prof. </w:t>
      </w:r>
      <w:proofErr w:type="spellStart"/>
      <w:r w:rsidR="00394717">
        <w:rPr>
          <w:lang w:val="en-GB"/>
        </w:rPr>
        <w:t>Knežević</w:t>
      </w:r>
      <w:proofErr w:type="spellEnd"/>
      <w:r w:rsidR="00394717">
        <w:rPr>
          <w:lang w:val="en-GB"/>
        </w:rPr>
        <w:t xml:space="preserve"> a</w:t>
      </w:r>
      <w:r w:rsidR="00394717" w:rsidRPr="00394717">
        <w:rPr>
          <w:lang w:val="en-GB"/>
        </w:rPr>
        <w:t>ctively lectured at international conferences (China, Montenegro, Slovenia, Bosnia and Herzegovina)</w:t>
      </w:r>
      <w:r w:rsidR="00394717">
        <w:rPr>
          <w:lang w:val="en-GB"/>
        </w:rPr>
        <w:t xml:space="preserve"> and was the organiser and co-organiser</w:t>
      </w:r>
      <w:r w:rsidR="00394717" w:rsidRPr="00394717">
        <w:rPr>
          <w:lang w:val="en-GB"/>
        </w:rPr>
        <w:t xml:space="preserve"> of numerous scientific and professional congresses</w:t>
      </w:r>
      <w:r w:rsidR="00394717">
        <w:rPr>
          <w:lang w:val="en-GB"/>
        </w:rPr>
        <w:t xml:space="preserve">. </w:t>
      </w:r>
    </w:p>
    <w:sectPr w:rsidR="00394717" w:rsidRPr="003947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17"/>
    <w:rsid w:val="00394717"/>
    <w:rsid w:val="003E1ADB"/>
    <w:rsid w:val="003F6B9A"/>
    <w:rsid w:val="004B3150"/>
    <w:rsid w:val="00586C15"/>
    <w:rsid w:val="007B08EB"/>
    <w:rsid w:val="00A63094"/>
    <w:rsid w:val="00BF5B49"/>
    <w:rsid w:val="00C86871"/>
    <w:rsid w:val="00FB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0B06A"/>
  <w15:chartTrackingRefBased/>
  <w15:docId w15:val="{6D41DD0B-EE41-4FEC-A208-B1988273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94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471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4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471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4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4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4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4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47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4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47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4717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4717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47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47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47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47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4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47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4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47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47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471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4717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47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4717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471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Ježek</dc:creator>
  <cp:keywords/>
  <dc:description/>
  <cp:lastModifiedBy>Dominik Hamer</cp:lastModifiedBy>
  <cp:revision>5</cp:revision>
  <dcterms:created xsi:type="dcterms:W3CDTF">2025-07-05T17:47:00Z</dcterms:created>
  <dcterms:modified xsi:type="dcterms:W3CDTF">2025-07-07T08:32:00Z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aab72266-b4de-45b2-bb1c-88930ab333c7</vt:lpwstr>
  </property>
</Properties>
</file>