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42" w:rsidRDefault="007038F3" w:rsidP="00211B42">
      <w:pPr>
        <w:spacing w:after="0"/>
        <w:rPr>
          <w:b/>
          <w:i/>
          <w:lang w:val="en-GB"/>
        </w:rPr>
      </w:pPr>
      <w:r w:rsidRPr="007038F3">
        <w:rPr>
          <w:b/>
          <w:i/>
          <w:noProof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31.8pt;margin-top:-20.15pt;width:136.85pt;height:112.05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211B42" w:rsidRDefault="00211B42" w:rsidP="00211B42">
                  <w:r w:rsidRPr="008C5EDB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14475" cy="1169315"/>
                        <wp:effectExtent l="19050" t="0" r="9525" b="0"/>
                        <wp:docPr id="5" name="Picture 1">
                          <a:extLst xmlns:a="http://schemas.openxmlformats.org/drawingml/2006/main">
                            <a:ext uri="{FF2B5EF4-FFF2-40B4-BE49-F238E27FC236}">
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8C53A3-FB42-4F60-9DEB-6CA55907CC4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>
                                  <a:extLst>
                                    <a:ext uri="{FF2B5EF4-FFF2-40B4-BE49-F238E27FC236}">
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8C53A3-FB42-4F60-9DEB-6CA55907CC4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475" cy="1169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1B42" w:rsidRPr="007E22D4">
        <w:rPr>
          <w:b/>
          <w:i/>
          <w:lang w:val="en-GB"/>
        </w:rPr>
        <w:t>Virtual Research Centre, Alliance4Life_BRIDGE</w:t>
      </w:r>
      <w:r w:rsidR="00211B42" w:rsidRPr="008C5EDB">
        <w:rPr>
          <w:b/>
          <w:i/>
          <w:lang w:val="en-GB"/>
        </w:rPr>
        <w:t xml:space="preserve"> </w:t>
      </w:r>
    </w:p>
    <w:p w:rsidR="00211B42" w:rsidRDefault="00211B42" w:rsidP="00211B42">
      <w:pPr>
        <w:spacing w:after="0"/>
        <w:rPr>
          <w:lang w:val="en-GB"/>
        </w:rPr>
      </w:pPr>
      <w:r w:rsidRPr="007E22D4">
        <w:rPr>
          <w:b/>
          <w:i/>
          <w:lang w:val="en-GB"/>
        </w:rPr>
        <w:t>Department for Cardiovascular Research</w:t>
      </w:r>
      <w:r w:rsidRPr="007E22D4">
        <w:rPr>
          <w:lang w:val="en-GB"/>
        </w:rPr>
        <w:t xml:space="preserve"> </w:t>
      </w:r>
    </w:p>
    <w:p w:rsidR="00211B42" w:rsidRDefault="00211B42" w:rsidP="00211B42">
      <w:pPr>
        <w:spacing w:after="0"/>
        <w:rPr>
          <w:b/>
          <w:i/>
          <w:lang w:val="en-GB"/>
        </w:rPr>
      </w:pPr>
    </w:p>
    <w:p w:rsidR="00211B42" w:rsidRPr="00211B42" w:rsidRDefault="00211B42" w:rsidP="00211B42">
      <w:pPr>
        <w:rPr>
          <w:i/>
          <w:lang w:val="en-US"/>
        </w:rPr>
      </w:pPr>
      <w:r w:rsidRPr="00211B42">
        <w:rPr>
          <w:i/>
          <w:lang w:val="en-US"/>
        </w:rPr>
        <w:t>Journal Club 001</w:t>
      </w:r>
    </w:p>
    <w:p w:rsidR="00211B42" w:rsidRDefault="00211B42" w:rsidP="00C55557">
      <w:pPr>
        <w:spacing w:after="0"/>
        <w:jc w:val="right"/>
        <w:rPr>
          <w:b/>
          <w:i/>
          <w:lang w:val="en-GB"/>
        </w:rPr>
      </w:pPr>
      <w:r w:rsidRPr="00211B42">
        <w:rPr>
          <w:noProof/>
          <w:lang w:eastAsia="hr-HR"/>
        </w:rPr>
        <w:lastRenderedPageBreak/>
        <w:drawing>
          <wp:inline distT="0" distB="0" distL="0" distR="0">
            <wp:extent cx="1514475" cy="1169315"/>
            <wp:effectExtent l="19050" t="0" r="9525" b="0"/>
            <wp:docPr id="1" name="Pictur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8C53A3-FB42-4F60-9DEB-6CA55907CC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C8C53A3-FB42-4F60-9DEB-6CA55907CC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B42" w:rsidRPr="00211B42" w:rsidRDefault="00211B42" w:rsidP="00211B42">
      <w:pPr>
        <w:spacing w:after="0"/>
        <w:rPr>
          <w:b/>
          <w:i/>
          <w:lang w:val="en-US"/>
        </w:rPr>
      </w:pPr>
    </w:p>
    <w:p w:rsidR="00211B42" w:rsidRPr="00211B42" w:rsidRDefault="00211B42" w:rsidP="00211B42">
      <w:pPr>
        <w:spacing w:after="0"/>
        <w:rPr>
          <w:b/>
          <w:i/>
          <w:lang w:val="en-US"/>
        </w:rPr>
      </w:pPr>
    </w:p>
    <w:p w:rsidR="00211B42" w:rsidRPr="00211B42" w:rsidRDefault="00211B42" w:rsidP="00211B42">
      <w:pPr>
        <w:spacing w:after="0"/>
        <w:rPr>
          <w:b/>
          <w:i/>
          <w:lang w:val="en-US"/>
        </w:rPr>
        <w:sectPr w:rsidR="00211B42" w:rsidRPr="00211B42" w:rsidSect="00211B42"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211B42" w:rsidRPr="0093338E" w:rsidRDefault="009611AD" w:rsidP="0093338E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GB"/>
        </w:rPr>
        <w:lastRenderedPageBreak/>
        <w:t xml:space="preserve">TIME: </w:t>
      </w:r>
      <w:r w:rsidR="007B54F3" w:rsidRPr="0093338E">
        <w:rPr>
          <w:b/>
          <w:bCs/>
          <w:sz w:val="20"/>
          <w:szCs w:val="20"/>
          <w:lang w:val="en-GB"/>
        </w:rPr>
        <w:t>February 9, 2026</w:t>
      </w:r>
      <w:r>
        <w:rPr>
          <w:b/>
          <w:bCs/>
          <w:sz w:val="20"/>
          <w:szCs w:val="20"/>
          <w:lang w:val="en-GB"/>
        </w:rPr>
        <w:t xml:space="preserve">, </w:t>
      </w:r>
      <w:r w:rsidR="00211B42" w:rsidRPr="0093338E">
        <w:rPr>
          <w:b/>
          <w:bCs/>
          <w:sz w:val="20"/>
          <w:szCs w:val="20"/>
          <w:lang w:val="en-US"/>
        </w:rPr>
        <w:t>14:30h CET</w:t>
      </w:r>
    </w:p>
    <w:p w:rsidR="00211B42" w:rsidRPr="0093338E" w:rsidRDefault="009611AD" w:rsidP="0093338E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ONLINE</w:t>
      </w:r>
    </w:p>
    <w:p w:rsidR="0093338E" w:rsidRPr="0093338E" w:rsidRDefault="0093338E" w:rsidP="0093338E">
      <w:pPr>
        <w:shd w:val="clear" w:color="auto" w:fill="FFFFFF"/>
        <w:spacing w:after="0"/>
        <w:rPr>
          <w:rFonts w:cs="Segoe UI"/>
          <w:b/>
          <w:bCs/>
          <w:color w:val="212121"/>
          <w:sz w:val="20"/>
          <w:szCs w:val="20"/>
          <w:lang w:val="en-US"/>
        </w:rPr>
      </w:pPr>
      <w:r w:rsidRPr="0093338E">
        <w:rPr>
          <w:rFonts w:cs="Segoe UI"/>
          <w:b/>
          <w:bCs/>
          <w:color w:val="212121"/>
          <w:sz w:val="20"/>
          <w:szCs w:val="20"/>
          <w:lang w:val="en-US"/>
        </w:rPr>
        <w:t>Please connect via link:</w:t>
      </w:r>
    </w:p>
    <w:p w:rsidR="0093338E" w:rsidRPr="0093338E" w:rsidRDefault="0093338E" w:rsidP="0093338E">
      <w:pPr>
        <w:shd w:val="clear" w:color="auto" w:fill="FFFFFF"/>
        <w:spacing w:after="0"/>
        <w:rPr>
          <w:rFonts w:cs="Segoe UI"/>
          <w:color w:val="212121"/>
          <w:sz w:val="20"/>
          <w:szCs w:val="20"/>
          <w:lang w:val="en-US"/>
        </w:rPr>
      </w:pPr>
      <w:r w:rsidRPr="0093338E">
        <w:rPr>
          <w:rFonts w:cs="Segoe UI"/>
          <w:b/>
          <w:bCs/>
          <w:color w:val="212121"/>
          <w:sz w:val="20"/>
          <w:szCs w:val="20"/>
          <w:lang w:val="en-US"/>
        </w:rPr>
        <w:t>Link</w:t>
      </w:r>
      <w:r>
        <w:rPr>
          <w:rFonts w:cs="Segoe UI"/>
          <w:b/>
          <w:bCs/>
          <w:color w:val="212121"/>
          <w:sz w:val="20"/>
          <w:szCs w:val="20"/>
          <w:lang w:val="en-US"/>
        </w:rPr>
        <w:t>:</w:t>
      </w:r>
      <w:r w:rsidRPr="0093338E">
        <w:rPr>
          <w:rFonts w:cs="Segoe UI"/>
          <w:b/>
          <w:bCs/>
          <w:color w:val="212121"/>
          <w:sz w:val="20"/>
          <w:szCs w:val="20"/>
          <w:lang w:val="en-US"/>
        </w:rPr>
        <w:t xml:space="preserve"> </w:t>
      </w:r>
      <w:hyperlink r:id="rId5" w:tgtFrame="_blank" w:history="1">
        <w:r w:rsidRPr="0093338E">
          <w:rPr>
            <w:rStyle w:val="Hyperlink"/>
            <w:rFonts w:cs="Segoe UI"/>
            <w:sz w:val="20"/>
            <w:szCs w:val="20"/>
            <w:lang w:val="en-US"/>
          </w:rPr>
          <w:t>https://zoom.us/j/95917341507?pwd=Nu8MRnixkpczWBvZx2mILvHUZwxgua.1</w:t>
        </w:r>
      </w:hyperlink>
    </w:p>
    <w:p w:rsidR="0093338E" w:rsidRDefault="0093338E" w:rsidP="0093338E">
      <w:pPr>
        <w:shd w:val="clear" w:color="auto" w:fill="FFFFFF"/>
        <w:spacing w:after="0"/>
        <w:rPr>
          <w:rFonts w:cs="Segoe UI"/>
          <w:bCs/>
          <w:color w:val="212121"/>
          <w:sz w:val="20"/>
          <w:szCs w:val="20"/>
          <w:lang w:val="en-US"/>
        </w:rPr>
      </w:pPr>
    </w:p>
    <w:p w:rsidR="0093338E" w:rsidRPr="0093338E" w:rsidRDefault="0093338E" w:rsidP="0093338E">
      <w:pPr>
        <w:shd w:val="clear" w:color="auto" w:fill="FFFFFF"/>
        <w:spacing w:after="0"/>
        <w:rPr>
          <w:rFonts w:cs="Segoe UI"/>
          <w:b/>
          <w:bCs/>
          <w:color w:val="212121"/>
          <w:sz w:val="20"/>
          <w:szCs w:val="20"/>
          <w:lang w:val="en-US"/>
        </w:rPr>
      </w:pPr>
      <w:r w:rsidRPr="0093338E">
        <w:rPr>
          <w:rFonts w:cs="Segoe UI"/>
          <w:b/>
          <w:bCs/>
          <w:color w:val="212121"/>
          <w:sz w:val="20"/>
          <w:szCs w:val="20"/>
          <w:lang w:val="en-US"/>
        </w:rPr>
        <w:t xml:space="preserve">or via </w:t>
      </w:r>
      <w:r w:rsidR="009611AD">
        <w:rPr>
          <w:rFonts w:cs="Segoe UI"/>
          <w:b/>
          <w:bCs/>
          <w:color w:val="212121"/>
          <w:sz w:val="20"/>
          <w:szCs w:val="20"/>
          <w:lang w:val="en-US"/>
        </w:rPr>
        <w:t>Zoom</w:t>
      </w:r>
    </w:p>
    <w:p w:rsidR="0093338E" w:rsidRPr="0093338E" w:rsidRDefault="0093338E" w:rsidP="0093338E">
      <w:pPr>
        <w:shd w:val="clear" w:color="auto" w:fill="FFFFFF"/>
        <w:spacing w:after="0"/>
        <w:rPr>
          <w:rFonts w:cs="Segoe UI"/>
          <w:b/>
          <w:color w:val="212121"/>
          <w:sz w:val="20"/>
          <w:szCs w:val="20"/>
          <w:lang w:val="en-US"/>
        </w:rPr>
      </w:pPr>
      <w:r w:rsidRPr="0093338E">
        <w:rPr>
          <w:rFonts w:cs="Segoe UI"/>
          <w:b/>
          <w:color w:val="212121"/>
          <w:sz w:val="20"/>
          <w:szCs w:val="20"/>
          <w:lang w:val="en-US"/>
        </w:rPr>
        <w:t>Meeting ID: 95917341507</w:t>
      </w:r>
    </w:p>
    <w:p w:rsidR="0093338E" w:rsidRPr="0093338E" w:rsidRDefault="0093338E" w:rsidP="0093338E">
      <w:pPr>
        <w:shd w:val="clear" w:color="auto" w:fill="FFFFFF"/>
        <w:spacing w:after="0"/>
        <w:rPr>
          <w:rFonts w:cs="Segoe UI"/>
          <w:b/>
          <w:color w:val="212121"/>
          <w:sz w:val="20"/>
          <w:szCs w:val="20"/>
          <w:lang w:val="en-US"/>
        </w:rPr>
      </w:pPr>
      <w:r w:rsidRPr="0093338E">
        <w:rPr>
          <w:rFonts w:cs="Segoe UI"/>
          <w:b/>
          <w:bCs/>
          <w:color w:val="212121"/>
          <w:sz w:val="20"/>
          <w:szCs w:val="20"/>
          <w:lang w:val="en-US"/>
        </w:rPr>
        <w:t xml:space="preserve">Passcode: </w:t>
      </w:r>
      <w:r w:rsidRPr="0093338E">
        <w:rPr>
          <w:rFonts w:cs="Segoe UI"/>
          <w:b/>
          <w:color w:val="212121"/>
          <w:sz w:val="20"/>
          <w:szCs w:val="20"/>
          <w:lang w:val="en-US"/>
        </w:rPr>
        <w:t>765205</w:t>
      </w:r>
    </w:p>
    <w:p w:rsidR="00211B42" w:rsidRPr="0093338E" w:rsidRDefault="00211B42">
      <w:pPr>
        <w:rPr>
          <w:b/>
          <w:lang w:val="en-US"/>
        </w:rPr>
      </w:pPr>
    </w:p>
    <w:p w:rsidR="00211B42" w:rsidRDefault="00552660">
      <w:pPr>
        <w:rPr>
          <w:lang w:val="en-US"/>
        </w:rPr>
      </w:pPr>
      <w:r>
        <w:rPr>
          <w:lang w:val="en-US"/>
        </w:rPr>
        <w:t xml:space="preserve">We cordially invite you to the Journal Cub. </w:t>
      </w:r>
      <w:r w:rsidR="0093338E">
        <w:rPr>
          <w:lang w:val="en-US"/>
        </w:rPr>
        <w:t>The following m</w:t>
      </w:r>
      <w:r w:rsidR="00211B42">
        <w:rPr>
          <w:lang w:val="en-US"/>
        </w:rPr>
        <w:t>anuscript</w:t>
      </w:r>
      <w:r w:rsidR="0093338E">
        <w:rPr>
          <w:lang w:val="en-US"/>
        </w:rPr>
        <w:t xml:space="preserve"> will be discussed</w:t>
      </w:r>
      <w:r w:rsidR="00211B42">
        <w:rPr>
          <w:lang w:val="en-US"/>
        </w:rPr>
        <w:t xml:space="preserve">: </w:t>
      </w:r>
    </w:p>
    <w:p w:rsidR="00211B42" w:rsidRDefault="00211B42" w:rsidP="00211B42">
      <w:pPr>
        <w:jc w:val="center"/>
        <w:rPr>
          <w:b/>
          <w:sz w:val="28"/>
          <w:szCs w:val="28"/>
          <w:lang w:val="en-US"/>
        </w:rPr>
      </w:pPr>
      <w:r w:rsidRPr="00211B42">
        <w:rPr>
          <w:b/>
          <w:sz w:val="28"/>
          <w:szCs w:val="28"/>
          <w:lang w:val="en-US"/>
        </w:rPr>
        <w:t>The SGLT2 inhibitor empagliflozin promotes increased fatty acid oxidation in skeletal muscle cells</w:t>
      </w:r>
    </w:p>
    <w:p w:rsidR="00211B42" w:rsidRPr="00552660" w:rsidRDefault="00211B42" w:rsidP="00211B42">
      <w:pPr>
        <w:rPr>
          <w:i/>
          <w:lang w:val="en-GB"/>
        </w:rPr>
      </w:pPr>
      <w:proofErr w:type="spellStart"/>
      <w:r w:rsidRPr="00552660">
        <w:rPr>
          <w:i/>
          <w:lang w:val="en-US"/>
        </w:rPr>
        <w:t>Stevanovic</w:t>
      </w:r>
      <w:proofErr w:type="spellEnd"/>
      <w:r w:rsidRPr="00552660">
        <w:rPr>
          <w:i/>
          <w:lang w:val="en-US"/>
        </w:rPr>
        <w:t xml:space="preserve"> S, </w:t>
      </w:r>
      <w:proofErr w:type="spellStart"/>
      <w:r w:rsidRPr="00552660">
        <w:rPr>
          <w:i/>
          <w:lang w:val="en-US"/>
        </w:rPr>
        <w:t>Katare</w:t>
      </w:r>
      <w:proofErr w:type="spellEnd"/>
      <w:r w:rsidRPr="00552660">
        <w:rPr>
          <w:i/>
          <w:lang w:val="en-US"/>
        </w:rPr>
        <w:t xml:space="preserve"> PB, </w:t>
      </w:r>
      <w:proofErr w:type="spellStart"/>
      <w:r w:rsidRPr="00552660">
        <w:rPr>
          <w:i/>
          <w:lang w:val="en-US"/>
        </w:rPr>
        <w:t>Volledal</w:t>
      </w:r>
      <w:proofErr w:type="spellEnd"/>
      <w:r w:rsidRPr="00552660">
        <w:rPr>
          <w:i/>
          <w:lang w:val="en-US"/>
        </w:rPr>
        <w:t xml:space="preserve"> HM, </w:t>
      </w:r>
      <w:proofErr w:type="spellStart"/>
      <w:r w:rsidRPr="00552660">
        <w:rPr>
          <w:i/>
          <w:lang w:val="en-US"/>
        </w:rPr>
        <w:t>Bakke</w:t>
      </w:r>
      <w:proofErr w:type="spellEnd"/>
      <w:r w:rsidRPr="00552660">
        <w:rPr>
          <w:i/>
          <w:lang w:val="en-US"/>
        </w:rPr>
        <w:t xml:space="preserve"> HG, </w:t>
      </w:r>
      <w:proofErr w:type="spellStart"/>
      <w:r w:rsidRPr="00552660">
        <w:rPr>
          <w:i/>
          <w:lang w:val="en-US"/>
        </w:rPr>
        <w:t>Dolinar</w:t>
      </w:r>
      <w:proofErr w:type="spellEnd"/>
      <w:r w:rsidRPr="00552660">
        <w:rPr>
          <w:i/>
          <w:lang w:val="en-US"/>
        </w:rPr>
        <w:t xml:space="preserve"> K, </w:t>
      </w:r>
      <w:proofErr w:type="spellStart"/>
      <w:r w:rsidRPr="00552660">
        <w:rPr>
          <w:i/>
          <w:lang w:val="en-US"/>
        </w:rPr>
        <w:t>Pirkmajer</w:t>
      </w:r>
      <w:proofErr w:type="spellEnd"/>
      <w:r w:rsidRPr="00552660">
        <w:rPr>
          <w:i/>
          <w:lang w:val="en-US"/>
        </w:rPr>
        <w:t xml:space="preserve"> S, </w:t>
      </w:r>
      <w:proofErr w:type="spellStart"/>
      <w:r w:rsidRPr="00552660">
        <w:rPr>
          <w:i/>
          <w:lang w:val="en-US"/>
        </w:rPr>
        <w:t>Ouwens</w:t>
      </w:r>
      <w:proofErr w:type="spellEnd"/>
      <w:r w:rsidRPr="00552660">
        <w:rPr>
          <w:i/>
          <w:lang w:val="en-US"/>
        </w:rPr>
        <w:t xml:space="preserve"> DM, </w:t>
      </w:r>
      <w:proofErr w:type="spellStart"/>
      <w:r w:rsidRPr="00552660">
        <w:rPr>
          <w:i/>
          <w:lang w:val="en-US"/>
        </w:rPr>
        <w:t>Thoresen</w:t>
      </w:r>
      <w:proofErr w:type="spellEnd"/>
      <w:r w:rsidRPr="00552660">
        <w:rPr>
          <w:i/>
          <w:lang w:val="en-US"/>
        </w:rPr>
        <w:t xml:space="preserve"> GH, Kase ET</w:t>
      </w:r>
      <w:r w:rsidRPr="00552660">
        <w:rPr>
          <w:i/>
          <w:lang w:val="en-GB"/>
        </w:rPr>
        <w:t xml:space="preserve">, Rustan AC. The SGLT2 inhibitor empagliflozin promotes increased fatty acid oxidation in skeletal muscle cells. </w:t>
      </w:r>
      <w:proofErr w:type="spellStart"/>
      <w:r w:rsidRPr="00552660">
        <w:rPr>
          <w:i/>
          <w:lang w:val="en-GB"/>
        </w:rPr>
        <w:t>Naunyn</w:t>
      </w:r>
      <w:proofErr w:type="spellEnd"/>
      <w:r w:rsidRPr="00552660">
        <w:rPr>
          <w:i/>
          <w:lang w:val="en-GB"/>
        </w:rPr>
        <w:t xml:space="preserve"> </w:t>
      </w:r>
      <w:proofErr w:type="spellStart"/>
      <w:r w:rsidRPr="00552660">
        <w:rPr>
          <w:i/>
          <w:lang w:val="en-GB"/>
        </w:rPr>
        <w:t>Schmiedebergs</w:t>
      </w:r>
      <w:proofErr w:type="spellEnd"/>
      <w:r w:rsidRPr="00552660">
        <w:rPr>
          <w:i/>
          <w:lang w:val="en-GB"/>
        </w:rPr>
        <w:t xml:space="preserve"> Arch </w:t>
      </w:r>
      <w:proofErr w:type="spellStart"/>
      <w:r w:rsidRPr="00552660">
        <w:rPr>
          <w:i/>
          <w:lang w:val="en-GB"/>
        </w:rPr>
        <w:t>Pharmacol</w:t>
      </w:r>
      <w:proofErr w:type="spellEnd"/>
      <w:r w:rsidRPr="00552660">
        <w:rPr>
          <w:i/>
          <w:lang w:val="en-GB"/>
        </w:rPr>
        <w:t xml:space="preserve">. 2025 Oct 13. </w:t>
      </w:r>
      <w:proofErr w:type="spellStart"/>
      <w:r w:rsidRPr="00552660">
        <w:rPr>
          <w:i/>
          <w:lang w:val="en-GB"/>
        </w:rPr>
        <w:t>doi</w:t>
      </w:r>
      <w:proofErr w:type="spellEnd"/>
      <w:r w:rsidRPr="00552660">
        <w:rPr>
          <w:i/>
          <w:lang w:val="en-GB"/>
        </w:rPr>
        <w:t xml:space="preserve">: 10.1007/s00210-025-04670-2. </w:t>
      </w:r>
    </w:p>
    <w:p w:rsidR="00211B42" w:rsidRDefault="00211B42" w:rsidP="00211B42">
      <w:pPr>
        <w:rPr>
          <w:lang w:val="en-GB"/>
        </w:rPr>
      </w:pPr>
    </w:p>
    <w:p w:rsidR="00A03342" w:rsidRDefault="00A03342" w:rsidP="00A03342">
      <w:r>
        <w:t xml:space="preserve">It is a recent publication that investigates the mechanisms of action of </w:t>
      </w:r>
      <w:r w:rsidRPr="00426AB9">
        <w:t>empagliflozin</w:t>
      </w:r>
      <w:r>
        <w:t xml:space="preserve">, a medication used in clinics with beneficial effects on the heart. Authors examined effects of </w:t>
      </w:r>
      <w:r w:rsidRPr="00426AB9">
        <w:t>empagliflozin</w:t>
      </w:r>
      <w:r>
        <w:t xml:space="preserve"> on the metabolism of glucose and fatty acids in models of skeletal muscle cells. </w:t>
      </w:r>
    </w:p>
    <w:p w:rsidR="00211B42" w:rsidRPr="00A5359A" w:rsidRDefault="00211B42" w:rsidP="00211B42">
      <w:pPr>
        <w:rPr>
          <w:lang w:val="en-GB"/>
        </w:rPr>
      </w:pPr>
      <w:r w:rsidRPr="00A5359A">
        <w:rPr>
          <w:lang w:val="en-GB"/>
        </w:rPr>
        <w:t xml:space="preserve">Presenter: </w:t>
      </w:r>
      <w:proofErr w:type="spellStart"/>
      <w:r w:rsidRPr="00A5359A">
        <w:rPr>
          <w:b/>
          <w:lang w:val="en-GB"/>
        </w:rPr>
        <w:t>Josip</w:t>
      </w:r>
      <w:proofErr w:type="spellEnd"/>
      <w:r w:rsidRPr="00A5359A">
        <w:rPr>
          <w:b/>
          <w:lang w:val="en-GB"/>
        </w:rPr>
        <w:t xml:space="preserve"> </w:t>
      </w:r>
      <w:proofErr w:type="spellStart"/>
      <w:r w:rsidRPr="00A5359A">
        <w:rPr>
          <w:b/>
          <w:lang w:val="en-GB"/>
        </w:rPr>
        <w:t>Kulić</w:t>
      </w:r>
      <w:proofErr w:type="spellEnd"/>
    </w:p>
    <w:p w:rsidR="00211B42" w:rsidRPr="00A5359A" w:rsidRDefault="00211B42" w:rsidP="00211B42">
      <w:pPr>
        <w:rPr>
          <w:lang w:val="en-GB"/>
        </w:rPr>
      </w:pPr>
    </w:p>
    <w:p w:rsidR="00211B42" w:rsidRPr="00A5359A" w:rsidRDefault="00211B42" w:rsidP="00211B42">
      <w:pPr>
        <w:rPr>
          <w:lang w:val="en-GB"/>
        </w:rPr>
      </w:pPr>
      <w:r w:rsidRPr="00A5359A">
        <w:rPr>
          <w:lang w:val="en-GB"/>
        </w:rPr>
        <w:t xml:space="preserve">Moderator: </w:t>
      </w:r>
      <w:proofErr w:type="spellStart"/>
      <w:r w:rsidRPr="00A5359A">
        <w:rPr>
          <w:b/>
          <w:lang w:val="en-GB"/>
        </w:rPr>
        <w:t>Filip</w:t>
      </w:r>
      <w:proofErr w:type="spellEnd"/>
      <w:r w:rsidRPr="00A5359A">
        <w:rPr>
          <w:b/>
          <w:lang w:val="en-GB"/>
        </w:rPr>
        <w:t xml:space="preserve"> </w:t>
      </w:r>
      <w:proofErr w:type="spellStart"/>
      <w:r w:rsidRPr="00A5359A">
        <w:rPr>
          <w:b/>
          <w:lang w:val="en-GB"/>
        </w:rPr>
        <w:t>Sedlić</w:t>
      </w:r>
      <w:proofErr w:type="spellEnd"/>
    </w:p>
    <w:p w:rsidR="00A5359A" w:rsidRPr="00A5359A" w:rsidRDefault="00A5359A" w:rsidP="00211B42">
      <w:pPr>
        <w:rPr>
          <w:b/>
          <w:lang w:val="en-GB"/>
        </w:rPr>
      </w:pPr>
    </w:p>
    <w:p w:rsidR="00A5359A" w:rsidRPr="0093338E" w:rsidRDefault="00A5359A" w:rsidP="00211B42">
      <w:pPr>
        <w:rPr>
          <w:b/>
          <w:bCs/>
          <w:lang w:val="en-GB"/>
        </w:rPr>
      </w:pPr>
      <w:r w:rsidRPr="0093338E">
        <w:rPr>
          <w:b/>
          <w:bCs/>
          <w:lang w:val="en-GB"/>
        </w:rPr>
        <w:t xml:space="preserve">Please confirm your attendance to Petra Baković by writing to an email: </w:t>
      </w:r>
      <w:hyperlink r:id="rId6" w:history="1">
        <w:r w:rsidRPr="0093338E">
          <w:rPr>
            <w:rStyle w:val="Hyperlink"/>
            <w:b/>
            <w:bCs/>
            <w:color w:val="auto"/>
            <w:u w:val="none"/>
            <w:lang w:val="en-GB"/>
          </w:rPr>
          <w:t>bakovicpetra@gmail.com</w:t>
        </w:r>
      </w:hyperlink>
      <w:r w:rsidR="003406C9">
        <w:rPr>
          <w:b/>
          <w:bCs/>
          <w:lang w:val="en-GB"/>
        </w:rPr>
        <w:t xml:space="preserve"> by February 6</w:t>
      </w:r>
      <w:r w:rsidRPr="0093338E">
        <w:rPr>
          <w:b/>
          <w:bCs/>
          <w:lang w:val="en-GB"/>
        </w:rPr>
        <w:t>.</w:t>
      </w:r>
    </w:p>
    <w:sectPr w:rsidR="00A5359A" w:rsidRPr="0093338E" w:rsidSect="00211B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B42"/>
    <w:rsid w:val="000842C6"/>
    <w:rsid w:val="00211B42"/>
    <w:rsid w:val="002A11E8"/>
    <w:rsid w:val="003406C9"/>
    <w:rsid w:val="00552660"/>
    <w:rsid w:val="00635DCD"/>
    <w:rsid w:val="006B382D"/>
    <w:rsid w:val="006E1C72"/>
    <w:rsid w:val="006F2C36"/>
    <w:rsid w:val="007038F3"/>
    <w:rsid w:val="007A0643"/>
    <w:rsid w:val="007B54F3"/>
    <w:rsid w:val="00875F14"/>
    <w:rsid w:val="008C50DE"/>
    <w:rsid w:val="008F6991"/>
    <w:rsid w:val="0093338E"/>
    <w:rsid w:val="009611AD"/>
    <w:rsid w:val="00A03342"/>
    <w:rsid w:val="00A202BD"/>
    <w:rsid w:val="00A5359A"/>
    <w:rsid w:val="00B07266"/>
    <w:rsid w:val="00BB48A7"/>
    <w:rsid w:val="00C55557"/>
    <w:rsid w:val="00D06018"/>
    <w:rsid w:val="00D24F0B"/>
    <w:rsid w:val="00E7519A"/>
    <w:rsid w:val="00E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59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535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kovicpetra@gmail.com" TargetMode="External"/><Relationship Id="rId5" Type="http://schemas.openxmlformats.org/officeDocument/2006/relationships/hyperlink" Target="https://zoom.us/j/95917341507?pwd=Nu8MRnixkpczWBvZx2mILvHUZwxgua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Sedlić</dc:creator>
  <cp:lastModifiedBy>Filip Sedlić</cp:lastModifiedBy>
  <cp:revision>13</cp:revision>
  <dcterms:created xsi:type="dcterms:W3CDTF">2026-01-23T13:34:00Z</dcterms:created>
  <dcterms:modified xsi:type="dcterms:W3CDTF">2026-01-30T08:06:00Z</dcterms:modified>
</cp:coreProperties>
</file>