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35D38" w14:textId="149C2109" w:rsidR="005975B9" w:rsidRDefault="005975B9" w:rsidP="005975B9">
      <w:pPr>
        <w:jc w:val="center"/>
        <w:rPr>
          <w:sz w:val="28"/>
          <w:szCs w:val="28"/>
        </w:rPr>
      </w:pPr>
      <w:r w:rsidRPr="00A55478">
        <w:rPr>
          <w:rFonts w:cstheme="minorHAnsi"/>
          <w:noProof/>
          <w:sz w:val="20"/>
          <w:szCs w:val="20"/>
        </w:rPr>
        <w:drawing>
          <wp:inline distT="0" distB="0" distL="0" distR="0" wp14:anchorId="44AC1B21" wp14:editId="615A2CCE">
            <wp:extent cx="812799" cy="5715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59" t="14286" b="18045"/>
                    <a:stretch/>
                  </pic:blipFill>
                  <pic:spPr bwMode="auto">
                    <a:xfrm>
                      <a:off x="0" y="0"/>
                      <a:ext cx="822423" cy="578267"/>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6BFC89B9" w14:textId="52EA6D8C" w:rsidR="007F6379" w:rsidRPr="007F6379" w:rsidRDefault="00A27B11" w:rsidP="005975B9">
      <w:pPr>
        <w:jc w:val="center"/>
        <w:rPr>
          <w:sz w:val="28"/>
          <w:szCs w:val="28"/>
        </w:rPr>
      </w:pPr>
      <w:r w:rsidRPr="00A27B11">
        <w:rPr>
          <w:sz w:val="28"/>
          <w:szCs w:val="28"/>
        </w:rPr>
        <w:t xml:space="preserve">Working Group for the Implementation of The HR Excellence in Research </w:t>
      </w:r>
      <w:proofErr w:type="gramStart"/>
      <w:r w:rsidRPr="00A27B11">
        <w:rPr>
          <w:sz w:val="28"/>
          <w:szCs w:val="28"/>
        </w:rPr>
        <w:t>Award  of</w:t>
      </w:r>
      <w:proofErr w:type="gramEnd"/>
      <w:r w:rsidRPr="00A27B11">
        <w:rPr>
          <w:sz w:val="28"/>
          <w:szCs w:val="28"/>
        </w:rPr>
        <w:t xml:space="preserve"> the University of Zagreb School of Medicine:</w:t>
      </w:r>
    </w:p>
    <w:p w14:paraId="4C2BF39E" w14:textId="06D9E6E6" w:rsidR="005975B9" w:rsidRPr="00ED73D3" w:rsidRDefault="005975B9" w:rsidP="00A27B11">
      <w:pPr>
        <w:jc w:val="both"/>
        <w:rPr>
          <w:b/>
          <w:i/>
          <w:color w:val="0070C0"/>
        </w:rPr>
      </w:pPr>
      <w:r w:rsidRPr="00ED73D3">
        <w:rPr>
          <w:b/>
          <w:i/>
          <w:color w:val="0070C0"/>
        </w:rPr>
        <w:t xml:space="preserve">Dr. sc. Ana </w:t>
      </w:r>
      <w:proofErr w:type="spellStart"/>
      <w:r w:rsidRPr="00ED73D3">
        <w:rPr>
          <w:b/>
          <w:i/>
          <w:color w:val="0070C0"/>
        </w:rPr>
        <w:t>Babić</w:t>
      </w:r>
      <w:proofErr w:type="spellEnd"/>
      <w:r w:rsidRPr="00ED73D3">
        <w:rPr>
          <w:b/>
          <w:i/>
          <w:color w:val="0070C0"/>
        </w:rPr>
        <w:t xml:space="preserve"> </w:t>
      </w:r>
      <w:proofErr w:type="spellStart"/>
      <w:r w:rsidRPr="00ED73D3">
        <w:rPr>
          <w:b/>
          <w:i/>
          <w:color w:val="0070C0"/>
        </w:rPr>
        <w:t>Perhoč</w:t>
      </w:r>
      <w:proofErr w:type="spellEnd"/>
      <w:r w:rsidRPr="00ED73D3">
        <w:rPr>
          <w:b/>
          <w:i/>
          <w:color w:val="0070C0"/>
        </w:rPr>
        <w:t xml:space="preserve">, Fran </w:t>
      </w:r>
      <w:proofErr w:type="spellStart"/>
      <w:r w:rsidRPr="00ED73D3">
        <w:rPr>
          <w:b/>
          <w:i/>
          <w:color w:val="0070C0"/>
        </w:rPr>
        <w:t>Božić</w:t>
      </w:r>
      <w:proofErr w:type="spellEnd"/>
      <w:r w:rsidRPr="00ED73D3">
        <w:rPr>
          <w:b/>
          <w:i/>
          <w:color w:val="0070C0"/>
        </w:rPr>
        <w:t xml:space="preserve">, dr. med., prof. emerita Nada </w:t>
      </w:r>
      <w:proofErr w:type="spellStart"/>
      <w:r w:rsidRPr="00ED73D3">
        <w:rPr>
          <w:b/>
          <w:i/>
          <w:color w:val="0070C0"/>
        </w:rPr>
        <w:t>Čikeš</w:t>
      </w:r>
      <w:proofErr w:type="spellEnd"/>
      <w:r w:rsidRPr="00ED73D3">
        <w:rPr>
          <w:b/>
          <w:i/>
          <w:color w:val="0070C0"/>
        </w:rPr>
        <w:t xml:space="preserve">, dr.sc. Jan </w:t>
      </w:r>
      <w:proofErr w:type="spellStart"/>
      <w:r w:rsidRPr="00ED73D3">
        <w:rPr>
          <w:b/>
          <w:i/>
          <w:color w:val="0070C0"/>
        </w:rPr>
        <w:t>Homolak</w:t>
      </w:r>
      <w:proofErr w:type="spellEnd"/>
      <w:r w:rsidRPr="00ED73D3">
        <w:rPr>
          <w:b/>
          <w:i/>
          <w:color w:val="0070C0"/>
        </w:rPr>
        <w:t xml:space="preserve">, </w:t>
      </w:r>
      <w:proofErr w:type="spellStart"/>
      <w:r w:rsidRPr="00ED73D3">
        <w:rPr>
          <w:b/>
          <w:i/>
          <w:color w:val="0070C0"/>
        </w:rPr>
        <w:t>Patricija</w:t>
      </w:r>
      <w:proofErr w:type="spellEnd"/>
      <w:r w:rsidRPr="00ED73D3">
        <w:rPr>
          <w:b/>
          <w:i/>
          <w:color w:val="0070C0"/>
        </w:rPr>
        <w:t xml:space="preserve"> </w:t>
      </w:r>
      <w:proofErr w:type="spellStart"/>
      <w:r w:rsidRPr="00ED73D3">
        <w:rPr>
          <w:b/>
          <w:i/>
          <w:color w:val="0070C0"/>
        </w:rPr>
        <w:t>Janković</w:t>
      </w:r>
      <w:proofErr w:type="spellEnd"/>
      <w:r w:rsidRPr="00ED73D3">
        <w:rPr>
          <w:b/>
          <w:i/>
          <w:color w:val="0070C0"/>
        </w:rPr>
        <w:t>, dr. sc. Janja Kopić, prof. dr.sc. Željka Krsnik</w:t>
      </w:r>
      <w:r w:rsidR="000C062F" w:rsidRPr="00ED73D3">
        <w:rPr>
          <w:b/>
          <w:i/>
          <w:color w:val="0070C0"/>
        </w:rPr>
        <w:t xml:space="preserve"> (chairperson)</w:t>
      </w:r>
      <w:r w:rsidRPr="00ED73D3">
        <w:rPr>
          <w:b/>
          <w:i/>
          <w:color w:val="0070C0"/>
        </w:rPr>
        <w:t xml:space="preserve">, prof. dr. sc. Branka </w:t>
      </w:r>
      <w:proofErr w:type="spellStart"/>
      <w:r w:rsidRPr="00ED73D3">
        <w:rPr>
          <w:b/>
          <w:i/>
          <w:color w:val="0070C0"/>
        </w:rPr>
        <w:t>Marinović</w:t>
      </w:r>
      <w:proofErr w:type="spellEnd"/>
      <w:r w:rsidRPr="00ED73D3">
        <w:rPr>
          <w:b/>
          <w:i/>
          <w:color w:val="0070C0"/>
        </w:rPr>
        <w:t xml:space="preserve">, Željka Pavlović, Ivana Šiprak, doc.dr.sc. Monika </w:t>
      </w:r>
      <w:proofErr w:type="spellStart"/>
      <w:r w:rsidRPr="00ED73D3">
        <w:rPr>
          <w:b/>
          <w:i/>
          <w:color w:val="0070C0"/>
        </w:rPr>
        <w:t>Ulamec</w:t>
      </w:r>
      <w:proofErr w:type="spellEnd"/>
    </w:p>
    <w:p w14:paraId="729158EE" w14:textId="3B74C761" w:rsidR="00A27B11" w:rsidRDefault="00A27B11" w:rsidP="00A27B11">
      <w:pPr>
        <w:jc w:val="both"/>
      </w:pPr>
      <w:r w:rsidRPr="00A27B11">
        <w:rPr>
          <w:b/>
        </w:rPr>
        <w:t xml:space="preserve">Ana </w:t>
      </w:r>
      <w:proofErr w:type="spellStart"/>
      <w:r w:rsidRPr="00A27B11">
        <w:rPr>
          <w:b/>
        </w:rPr>
        <w:t>Babić</w:t>
      </w:r>
      <w:proofErr w:type="spellEnd"/>
      <w:r w:rsidRPr="00A27B11">
        <w:rPr>
          <w:b/>
        </w:rPr>
        <w:t xml:space="preserve"> </w:t>
      </w:r>
      <w:proofErr w:type="spellStart"/>
      <w:r w:rsidRPr="00A27B11">
        <w:rPr>
          <w:b/>
        </w:rPr>
        <w:t>Perhoč</w:t>
      </w:r>
      <w:proofErr w:type="spellEnd"/>
      <w:r>
        <w:t>, PhD is a senior assistant at the Department of Pharmacology at the University of Zagreb School of Medicine. She is actively engaged in science outreach through public lectures, media appearances, and events like “Science on the Go”, where she brings complex science topics to the general public. Through her work, she helps bridge the gap between clinical research and public knowledge. Dr.</w:t>
      </w:r>
      <w:r w:rsidR="008C4EF0">
        <w:t xml:space="preserve"> </w:t>
      </w:r>
      <w:proofErr w:type="spellStart"/>
      <w:r>
        <w:t>Babić</w:t>
      </w:r>
      <w:proofErr w:type="spellEnd"/>
      <w:r>
        <w:t xml:space="preserve"> </w:t>
      </w:r>
      <w:proofErr w:type="spellStart"/>
      <w:r>
        <w:t>Perhoč</w:t>
      </w:r>
      <w:proofErr w:type="spellEnd"/>
      <w:r>
        <w:t xml:space="preserve"> will be involved in promoting the importance of international mobility by leading awareness initiatives that highlight its benefits for the professional development and global engagement of medical researchers. In addition, she will be involved in creating a strategy for the Career Development Office (CDO) to support professional development.</w:t>
      </w:r>
    </w:p>
    <w:p w14:paraId="1E1AD19C" w14:textId="1AC4C9B8" w:rsidR="00A27B11" w:rsidRDefault="00A27B11" w:rsidP="00A27B11">
      <w:pPr>
        <w:jc w:val="both"/>
      </w:pPr>
      <w:r w:rsidRPr="00A27B11">
        <w:rPr>
          <w:b/>
        </w:rPr>
        <w:t xml:space="preserve">Fran </w:t>
      </w:r>
      <w:proofErr w:type="spellStart"/>
      <w:r w:rsidRPr="00A27B11">
        <w:rPr>
          <w:b/>
        </w:rPr>
        <w:t>Božić</w:t>
      </w:r>
      <w:proofErr w:type="spellEnd"/>
      <w:r>
        <w:t xml:space="preserve">, MD, is a PhD student and assistant at the Department of Anatomy at the University of Zagreb School of Medicine. He is actively engaged in scientific research and contributes to the promotion and dissemination of science through various academic and public outreach activities. Dr. </w:t>
      </w:r>
      <w:proofErr w:type="spellStart"/>
      <w:r>
        <w:t>Božić</w:t>
      </w:r>
      <w:proofErr w:type="spellEnd"/>
      <w:r>
        <w:t xml:space="preserve"> will contribute to revising outdated rules and bylaws. In addition, he will be involved in promoting the importance of international mobility by leading awareness initiatives that highlight its benefits for the professional development and global engagement of medical researchers.</w:t>
      </w:r>
    </w:p>
    <w:p w14:paraId="3277E9D8" w14:textId="0A7B68EB" w:rsidR="00A27B11" w:rsidRDefault="00A27B11" w:rsidP="00A27B11">
      <w:pPr>
        <w:jc w:val="both"/>
      </w:pPr>
      <w:r w:rsidRPr="00A27B11">
        <w:rPr>
          <w:b/>
        </w:rPr>
        <w:t xml:space="preserve">Professor Emerita Nada </w:t>
      </w:r>
      <w:proofErr w:type="spellStart"/>
      <w:r w:rsidRPr="00A27B11">
        <w:rPr>
          <w:b/>
        </w:rPr>
        <w:t>Čikeš</w:t>
      </w:r>
      <w:proofErr w:type="spellEnd"/>
      <w:r>
        <w:t xml:space="preserve">, MD, PhD served as the Dean of the University of Zagreb School of Medicine (2004-2009). In recognition of her significant contributions to medical education, particularly in aligning Croatian standards with European norms, Prof. </w:t>
      </w:r>
      <w:proofErr w:type="spellStart"/>
      <w:r>
        <w:t>Čikeš</w:t>
      </w:r>
      <w:proofErr w:type="spellEnd"/>
      <w:r>
        <w:t xml:space="preserve"> was awarded the UEMS Gold Decoration of </w:t>
      </w:r>
      <w:proofErr w:type="spellStart"/>
      <w:r>
        <w:t>Honour</w:t>
      </w:r>
      <w:proofErr w:type="spellEnd"/>
      <w:r>
        <w:t xml:space="preserve"> in October 2024. This prestigious accolade acknowledged her leadership roles within the European Union of Medical Specialists (UEMS), including her past presidency of the Rheumatology Section and European Board of Rheumatology, vice-presidency of UEMS, and current chairmanship of the European Training Requirements Review Committee. Prof. </w:t>
      </w:r>
      <w:proofErr w:type="spellStart"/>
      <w:r>
        <w:t>Čikeš</w:t>
      </w:r>
      <w:proofErr w:type="spellEnd"/>
      <w:r>
        <w:t xml:space="preserve"> will help establish an internal working group to revise the General Rules and align them with university and national regulations, and contribute to revising outdated rules and bylaws, drawing on insights from the Alliance4Life-Sciences_ACTIONS H2020 project.</w:t>
      </w:r>
    </w:p>
    <w:p w14:paraId="3017C4D4" w14:textId="239F31D8" w:rsidR="00A27B11" w:rsidRDefault="00A27B11" w:rsidP="00A27B11">
      <w:pPr>
        <w:jc w:val="both"/>
      </w:pPr>
      <w:r w:rsidRPr="00A27B11">
        <w:rPr>
          <w:b/>
        </w:rPr>
        <w:t xml:space="preserve">Jan </w:t>
      </w:r>
      <w:proofErr w:type="spellStart"/>
      <w:r w:rsidRPr="00A27B11">
        <w:rPr>
          <w:b/>
        </w:rPr>
        <w:t>Homolak</w:t>
      </w:r>
      <w:proofErr w:type="spellEnd"/>
      <w:r>
        <w:t xml:space="preserve">, MD, </w:t>
      </w:r>
      <w:r w:rsidR="000C062F">
        <w:t xml:space="preserve">PhD, </w:t>
      </w:r>
      <w:r>
        <w:t xml:space="preserve">is a senior assistant at the Department of Pharmacology at the University of Zagreb School of Medicine and a postdoctoral researcher at the M3 Research Institute at the University of Tübingen. He is </w:t>
      </w:r>
      <w:r w:rsidR="008C4EF0">
        <w:t xml:space="preserve">the </w:t>
      </w:r>
      <w:r>
        <w:t xml:space="preserve">recipient of the Republic of Croatia Science Award and the Young Scientist Award from the Croatian Society for Biochemistry and Molecular Biology. Dr. </w:t>
      </w:r>
      <w:proofErr w:type="spellStart"/>
      <w:r>
        <w:t>Homolak</w:t>
      </w:r>
      <w:proofErr w:type="spellEnd"/>
      <w:r>
        <w:t xml:space="preserve"> will help establish an internal working group to revise the General Rules and align them with university and national regulations, and contribute to revising outdated rules and bylaws, drawing on insights from the Alliance4Life-Sciences_ACTIONS H2020 project. In addition, he will be actively involved in the strategy to promote the importance of international mobility by leading awareness initiatives that highlight its benefits for the professional development and global engagement of medical researchers.</w:t>
      </w:r>
    </w:p>
    <w:p w14:paraId="21B8A9D0" w14:textId="48A73C83" w:rsidR="00A27B11" w:rsidRDefault="00A27B11" w:rsidP="00A27B11">
      <w:pPr>
        <w:jc w:val="both"/>
      </w:pPr>
      <w:proofErr w:type="spellStart"/>
      <w:r w:rsidRPr="00A27B11">
        <w:rPr>
          <w:b/>
        </w:rPr>
        <w:lastRenderedPageBreak/>
        <w:t>Patricija</w:t>
      </w:r>
      <w:proofErr w:type="spellEnd"/>
      <w:r w:rsidRPr="00A27B11">
        <w:rPr>
          <w:b/>
        </w:rPr>
        <w:t xml:space="preserve"> </w:t>
      </w:r>
      <w:proofErr w:type="spellStart"/>
      <w:r w:rsidRPr="00A27B11">
        <w:rPr>
          <w:b/>
        </w:rPr>
        <w:t>Janković</w:t>
      </w:r>
      <w:proofErr w:type="spellEnd"/>
      <w:r w:rsidR="00F60619">
        <w:rPr>
          <w:b/>
        </w:rPr>
        <w:t xml:space="preserve">, </w:t>
      </w:r>
      <w:r w:rsidR="00F60619" w:rsidRPr="00F60619">
        <w:t>BSc</w:t>
      </w:r>
      <w:r>
        <w:t xml:space="preserve"> is the Head of the Office for Quality Assurance and Improvement at the School of Medicine in Zagreb. She plays a key role in maintaining and enhancing academic standards and institutional quality across all departme</w:t>
      </w:r>
      <w:r w:rsidR="00F60619">
        <w:t>nts. She will assist in</w:t>
      </w:r>
      <w:r>
        <w:t xml:space="preserve"> coordinating the working group’s tasks.</w:t>
      </w:r>
    </w:p>
    <w:p w14:paraId="670A3510" w14:textId="52C94FF8" w:rsidR="00A27B11" w:rsidRDefault="00A27B11" w:rsidP="00A27B11">
      <w:pPr>
        <w:jc w:val="both"/>
      </w:pPr>
      <w:r w:rsidRPr="00A27B11">
        <w:rPr>
          <w:b/>
        </w:rPr>
        <w:t>Janja Kopić</w:t>
      </w:r>
      <w:r>
        <w:t>, PhD is a postdoctoral researcher at the Department of Neuroscience, School of Medicine and actively</w:t>
      </w:r>
      <w:r w:rsidR="008C4EF0">
        <w:t xml:space="preserve"> is</w:t>
      </w:r>
      <w:r>
        <w:t xml:space="preserve"> involved in science outreach and communication. Through her involvement in the organization, she supports collaboration and professional development among students in the medical and scientific fields. Dr. Kopić will be involved in creating a strategy for the Career Development Office (CDO) to support professional development through training courses and degree programs.</w:t>
      </w:r>
    </w:p>
    <w:p w14:paraId="33783B6E" w14:textId="4BC6155A" w:rsidR="00A27B11" w:rsidRDefault="00A27B11" w:rsidP="00A27B11">
      <w:pPr>
        <w:jc w:val="both"/>
      </w:pPr>
      <w:r w:rsidRPr="00A27B11">
        <w:rPr>
          <w:b/>
        </w:rPr>
        <w:t>Professor Željka Krsnik,</w:t>
      </w:r>
      <w:r>
        <w:t xml:space="preserve"> PhD (</w:t>
      </w:r>
      <w:r w:rsidR="005975B9">
        <w:t xml:space="preserve">Working group </w:t>
      </w:r>
      <w:r w:rsidR="000C062F">
        <w:t>c</w:t>
      </w:r>
      <w:r>
        <w:t>hair</w:t>
      </w:r>
      <w:r w:rsidR="000C062F">
        <w:t>person</w:t>
      </w:r>
      <w:r>
        <w:t>) is strongly dedicated to science outreach, engaging both academic and public audiences through lectures, workshops, and events. As Chair of the ALBA Network (2023–2024) and former Chair of International Brain Research Organization (IBRO) Alumni (2017-2018) and Young IBRO Committee (2019-2022), she actively promotes scientific collaboration and equity, diversity, and inclusion in sciences globally. She has actively contributed to major neuroscience meetings through participation in panel discussions and mentoring sessions worldwide. Prof. Krsnik will ensure effective coordination among the working group members and actively be involved in establishing a Career Development Office to support professional development through training courses</w:t>
      </w:r>
      <w:r w:rsidR="00DB57CF">
        <w:t>.</w:t>
      </w:r>
    </w:p>
    <w:p w14:paraId="7DE8C65D" w14:textId="7C06FFC6" w:rsidR="00A27B11" w:rsidRDefault="00A27B11" w:rsidP="00A27B11">
      <w:pPr>
        <w:jc w:val="both"/>
      </w:pPr>
      <w:r w:rsidRPr="00A27B11">
        <w:rPr>
          <w:b/>
        </w:rPr>
        <w:t xml:space="preserve">Professor Branka </w:t>
      </w:r>
      <w:proofErr w:type="spellStart"/>
      <w:r w:rsidRPr="00A27B11">
        <w:rPr>
          <w:b/>
        </w:rPr>
        <w:t>Marinović</w:t>
      </w:r>
      <w:proofErr w:type="spellEnd"/>
      <w:r>
        <w:t xml:space="preserve">, MD, PhD is a full professor at the University of Zagreb </w:t>
      </w:r>
      <w:r w:rsidR="00D9147B">
        <w:t xml:space="preserve">School of Medicine, </w:t>
      </w:r>
      <w:r>
        <w:t xml:space="preserve">and head of the Department of Dermatology and Venereology at the University Hospital Center Zagreb. She is </w:t>
      </w:r>
      <w:r w:rsidR="008C4EF0">
        <w:t xml:space="preserve">the </w:t>
      </w:r>
      <w:r>
        <w:t>current President of the European Academy of Dermatology and Venereology (EADV) and was awarded the “</w:t>
      </w:r>
      <w:r w:rsidRPr="005257AC">
        <w:rPr>
          <w:iCs/>
        </w:rPr>
        <w:t xml:space="preserve">Andrija </w:t>
      </w:r>
      <w:proofErr w:type="spellStart"/>
      <w:r w:rsidRPr="005257AC">
        <w:rPr>
          <w:iCs/>
        </w:rPr>
        <w:t>Štampar</w:t>
      </w:r>
      <w:proofErr w:type="spellEnd"/>
      <w:r>
        <w:t xml:space="preserve">” prize in 2024. Prof. </w:t>
      </w:r>
      <w:proofErr w:type="spellStart"/>
      <w:r>
        <w:t>Marinović</w:t>
      </w:r>
      <w:proofErr w:type="spellEnd"/>
      <w:r>
        <w:t xml:space="preserve"> will help establish an internal working group to revise the General Rules and align them with university and national regulations, and contribute to revising outdated rules and bylaws. </w:t>
      </w:r>
    </w:p>
    <w:p w14:paraId="660EC6D5" w14:textId="76B75A8A" w:rsidR="00A27B11" w:rsidRDefault="00A27B11" w:rsidP="00A27B11">
      <w:pPr>
        <w:jc w:val="both"/>
      </w:pPr>
      <w:r w:rsidRPr="00A27B11">
        <w:rPr>
          <w:b/>
        </w:rPr>
        <w:t>Željka Pavlović</w:t>
      </w:r>
      <w:r>
        <w:t>, MA</w:t>
      </w:r>
      <w:r w:rsidR="007F6379">
        <w:t>,</w:t>
      </w:r>
      <w:r>
        <w:t xml:space="preserve"> leads the Department of Human Resources within the Division for Teaching Staff. She is responsible for managing recruitment, staff relations, and employee development. In this role, she plays a vital part in supporting excellence in education, learning, and research through activities related to recruitment, retention, reward, recognition, and professional development. She will help establish an internal working group to revise the General Rules and align them with university </w:t>
      </w:r>
      <w:r w:rsidR="008C4EF0">
        <w:t>regulations. She</w:t>
      </w:r>
      <w:r>
        <w:t xml:space="preserve"> will be involved in creating a strategy to promote the importance of international mobility.</w:t>
      </w:r>
    </w:p>
    <w:p w14:paraId="26DC3EAB" w14:textId="338F47DD" w:rsidR="007F6379" w:rsidRDefault="00A27B11" w:rsidP="00A27B11">
      <w:pPr>
        <w:jc w:val="both"/>
      </w:pPr>
      <w:r w:rsidRPr="00A27B11">
        <w:rPr>
          <w:b/>
        </w:rPr>
        <w:t>Ivana Šiprak</w:t>
      </w:r>
      <w:r>
        <w:t xml:space="preserve">, MA </w:t>
      </w:r>
      <w:proofErr w:type="spellStart"/>
      <w:r>
        <w:t>oec</w:t>
      </w:r>
      <w:proofErr w:type="spellEnd"/>
      <w:r>
        <w:t>.</w:t>
      </w:r>
      <w:r w:rsidR="007F6379">
        <w:t>,</w:t>
      </w:r>
      <w:r>
        <w:t xml:space="preserve"> leads the Department for Science, Knowledge Transfer, and Innovation at the School of Medicine, overseeing research projects, funding opportunities, and compliance with academic standards. She is instrumental in supporting faculty and students to advance innovative medical research and collaboration. She will be responsible for coordinating the working group’s tasks.</w:t>
      </w:r>
    </w:p>
    <w:p w14:paraId="28D5DC0A" w14:textId="2E87CA71" w:rsidR="00767952" w:rsidRDefault="00A27B11" w:rsidP="00A27B11">
      <w:pPr>
        <w:jc w:val="both"/>
      </w:pPr>
      <w:r w:rsidRPr="00A27B11">
        <w:rPr>
          <w:b/>
        </w:rPr>
        <w:t xml:space="preserve">Assistant Professor Monika </w:t>
      </w:r>
      <w:proofErr w:type="spellStart"/>
      <w:r w:rsidRPr="00A27B11">
        <w:rPr>
          <w:b/>
        </w:rPr>
        <w:t>Ulamec</w:t>
      </w:r>
      <w:proofErr w:type="spellEnd"/>
      <w:r w:rsidR="007F6379">
        <w:t>, MD, PhD</w:t>
      </w:r>
      <w:r>
        <w:t xml:space="preserve"> is a specialist in pathological anatomy and currently serves as Head of the Department of Pathology, University of Zagreb</w:t>
      </w:r>
      <w:r w:rsidR="00D9147B">
        <w:t xml:space="preserve"> School of Medicine</w:t>
      </w:r>
      <w:r>
        <w:t>. She works at the “</w:t>
      </w:r>
      <w:proofErr w:type="spellStart"/>
      <w:r>
        <w:t>Lj</w:t>
      </w:r>
      <w:r w:rsidR="00C71FDF">
        <w:t>udevit</w:t>
      </w:r>
      <w:proofErr w:type="spellEnd"/>
      <w:r>
        <w:t xml:space="preserve"> Jurak” Clinical </w:t>
      </w:r>
      <w:r w:rsidR="00C71FDF">
        <w:t>Department</w:t>
      </w:r>
      <w:r>
        <w:t xml:space="preserve"> of Pathology and Cytology, </w:t>
      </w:r>
      <w:r w:rsidR="008C4EF0">
        <w:t>UHC</w:t>
      </w:r>
      <w:r>
        <w:t xml:space="preserve"> “</w:t>
      </w:r>
      <w:proofErr w:type="spellStart"/>
      <w:r>
        <w:t>Sestre</w:t>
      </w:r>
      <w:proofErr w:type="spellEnd"/>
      <w:r>
        <w:t xml:space="preserve"> </w:t>
      </w:r>
      <w:proofErr w:type="spellStart"/>
      <w:r>
        <w:t>milosrdnice</w:t>
      </w:r>
      <w:proofErr w:type="spellEnd"/>
      <w:r>
        <w:t xml:space="preserve">”, and is actively involved in research on epigenetic biomarkers, tumor biology, and molecular pathology. Dr. </w:t>
      </w:r>
      <w:proofErr w:type="spellStart"/>
      <w:r>
        <w:t>Ulamec</w:t>
      </w:r>
      <w:proofErr w:type="spellEnd"/>
      <w:r>
        <w:t xml:space="preserve"> will focus on enhancing access to research training and continuous development by contributing to the development of </w:t>
      </w:r>
      <w:r w:rsidR="008C4EF0">
        <w:t>the</w:t>
      </w:r>
      <w:r>
        <w:t xml:space="preserve"> Virtual Research Center (VRC) through the A4L initiative. In addition, she will support strengthening the Technology Transfer Office by helping revise and implement intellectual property</w:t>
      </w:r>
      <w:r w:rsidR="008C4EF0">
        <w:t xml:space="preserve"> policies</w:t>
      </w:r>
      <w:r>
        <w:t>.</w:t>
      </w:r>
    </w:p>
    <w:sectPr w:rsidR="00767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11"/>
    <w:rsid w:val="000C062F"/>
    <w:rsid w:val="0034047D"/>
    <w:rsid w:val="003C5F69"/>
    <w:rsid w:val="005257AC"/>
    <w:rsid w:val="005975B9"/>
    <w:rsid w:val="005E2C07"/>
    <w:rsid w:val="00767952"/>
    <w:rsid w:val="007F6379"/>
    <w:rsid w:val="008C4EF0"/>
    <w:rsid w:val="00A27B11"/>
    <w:rsid w:val="00B74F93"/>
    <w:rsid w:val="00C26096"/>
    <w:rsid w:val="00C71FDF"/>
    <w:rsid w:val="00C862A6"/>
    <w:rsid w:val="00D9147B"/>
    <w:rsid w:val="00DB57CF"/>
    <w:rsid w:val="00E06CC6"/>
    <w:rsid w:val="00ED73D3"/>
    <w:rsid w:val="00F6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6263"/>
  <w15:chartTrackingRefBased/>
  <w15:docId w15:val="{B25C9053-FF1C-4E3A-A7DC-84D9F27A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C4EF0"/>
    <w:pPr>
      <w:spacing w:after="0" w:line="240" w:lineRule="auto"/>
    </w:pPr>
  </w:style>
  <w:style w:type="paragraph" w:styleId="BalloonText">
    <w:name w:val="Balloon Text"/>
    <w:basedOn w:val="Normal"/>
    <w:link w:val="BalloonTextChar"/>
    <w:uiPriority w:val="99"/>
    <w:semiHidden/>
    <w:unhideWhenUsed/>
    <w:rsid w:val="00C71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F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1108</Words>
  <Characters>6321</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HIIM</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Krsnik</dc:creator>
  <cp:keywords/>
  <dc:description/>
  <cp:lastModifiedBy>Zeljka Krsnik</cp:lastModifiedBy>
  <cp:revision>4</cp:revision>
  <dcterms:created xsi:type="dcterms:W3CDTF">2026-03-03T05:32:00Z</dcterms:created>
  <dcterms:modified xsi:type="dcterms:W3CDTF">2026-03-03T07:54:00Z</dcterms:modified>
</cp:coreProperties>
</file>